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A9CD3" w14:textId="77777777" w:rsidR="000E191A" w:rsidRDefault="00B27F19">
      <w:pPr>
        <w:pStyle w:val="Heading1"/>
        <w:spacing w:before="67"/>
        <w:ind w:left="170" w:right="172"/>
        <w:jc w:val="center"/>
      </w:pPr>
      <w:r>
        <w:t>Guía</w:t>
      </w:r>
      <w:r>
        <w:rPr>
          <w:spacing w:val="-7"/>
        </w:rPr>
        <w:t xml:space="preserve"> </w:t>
      </w:r>
      <w:r>
        <w:t>de</w:t>
      </w:r>
      <w:r>
        <w:rPr>
          <w:spacing w:val="-3"/>
        </w:rPr>
        <w:t xml:space="preserve"> </w:t>
      </w:r>
      <w:r>
        <w:t>la</w:t>
      </w:r>
      <w:r>
        <w:rPr>
          <w:spacing w:val="-5"/>
        </w:rPr>
        <w:t xml:space="preserve"> </w:t>
      </w:r>
      <w:r>
        <w:t>Colección</w:t>
      </w:r>
      <w:r>
        <w:rPr>
          <w:spacing w:val="-6"/>
        </w:rPr>
        <w:t xml:space="preserve"> </w:t>
      </w:r>
      <w:r>
        <w:t>Familia</w:t>
      </w:r>
      <w:r>
        <w:rPr>
          <w:spacing w:val="-5"/>
        </w:rPr>
        <w:t xml:space="preserve"> Gil</w:t>
      </w:r>
    </w:p>
    <w:p w14:paraId="436A9CD4" w14:textId="77777777" w:rsidR="000E191A" w:rsidRDefault="00B27F19">
      <w:pPr>
        <w:spacing w:before="251"/>
        <w:ind w:left="170" w:right="171"/>
        <w:jc w:val="center"/>
        <w:rPr>
          <w:b/>
          <w:sz w:val="24"/>
        </w:rPr>
      </w:pPr>
      <w:r>
        <w:rPr>
          <w:b/>
          <w:sz w:val="24"/>
        </w:rPr>
        <w:t>Guía</w:t>
      </w:r>
      <w:r>
        <w:rPr>
          <w:b/>
          <w:spacing w:val="-2"/>
          <w:sz w:val="24"/>
        </w:rPr>
        <w:t xml:space="preserve"> </w:t>
      </w:r>
      <w:r>
        <w:rPr>
          <w:b/>
          <w:sz w:val="24"/>
        </w:rPr>
        <w:t>creada</w:t>
      </w:r>
      <w:r>
        <w:rPr>
          <w:b/>
          <w:spacing w:val="-1"/>
          <w:sz w:val="24"/>
        </w:rPr>
        <w:t xml:space="preserve"> </w:t>
      </w:r>
      <w:r>
        <w:rPr>
          <w:b/>
          <w:sz w:val="24"/>
        </w:rPr>
        <w:t xml:space="preserve">por </w:t>
      </w:r>
      <w:proofErr w:type="spellStart"/>
      <w:r>
        <w:rPr>
          <w:b/>
          <w:sz w:val="24"/>
        </w:rPr>
        <w:t>Kalthoum</w:t>
      </w:r>
      <w:proofErr w:type="spellEnd"/>
      <w:r>
        <w:rPr>
          <w:b/>
          <w:spacing w:val="-5"/>
          <w:sz w:val="24"/>
        </w:rPr>
        <w:t xml:space="preserve"> </w:t>
      </w:r>
      <w:r>
        <w:rPr>
          <w:b/>
          <w:spacing w:val="-2"/>
          <w:sz w:val="24"/>
        </w:rPr>
        <w:t>Elfasi</w:t>
      </w:r>
    </w:p>
    <w:p w14:paraId="436A9CD5" w14:textId="77777777" w:rsidR="000E191A" w:rsidRDefault="00B27F19">
      <w:pPr>
        <w:spacing w:before="276" w:line="247" w:lineRule="auto"/>
        <w:ind w:left="170" w:right="106"/>
        <w:jc w:val="center"/>
        <w:rPr>
          <w:b/>
          <w:sz w:val="24"/>
        </w:rPr>
      </w:pPr>
      <w:r>
        <w:rPr>
          <w:b/>
          <w:sz w:val="24"/>
        </w:rPr>
        <w:t>Biblioteca</w:t>
      </w:r>
      <w:r>
        <w:rPr>
          <w:b/>
          <w:spacing w:val="-4"/>
          <w:sz w:val="24"/>
        </w:rPr>
        <w:t xml:space="preserve"> </w:t>
      </w:r>
      <w:r>
        <w:rPr>
          <w:b/>
          <w:sz w:val="24"/>
        </w:rPr>
        <w:t>Smathers,</w:t>
      </w:r>
      <w:r>
        <w:rPr>
          <w:b/>
          <w:spacing w:val="-2"/>
          <w:sz w:val="24"/>
        </w:rPr>
        <w:t xml:space="preserve"> </w:t>
      </w:r>
      <w:r>
        <w:rPr>
          <w:b/>
          <w:sz w:val="24"/>
        </w:rPr>
        <w:t>Universidad</w:t>
      </w:r>
      <w:r>
        <w:rPr>
          <w:b/>
          <w:spacing w:val="-4"/>
          <w:sz w:val="24"/>
        </w:rPr>
        <w:t xml:space="preserve"> </w:t>
      </w:r>
      <w:r>
        <w:rPr>
          <w:b/>
          <w:sz w:val="24"/>
        </w:rPr>
        <w:t>de</w:t>
      </w:r>
      <w:r>
        <w:rPr>
          <w:b/>
          <w:spacing w:val="-5"/>
          <w:sz w:val="24"/>
        </w:rPr>
        <w:t xml:space="preserve"> </w:t>
      </w:r>
      <w:r>
        <w:rPr>
          <w:b/>
          <w:sz w:val="24"/>
        </w:rPr>
        <w:t>Florida</w:t>
      </w:r>
      <w:r>
        <w:rPr>
          <w:b/>
          <w:spacing w:val="-1"/>
          <w:sz w:val="24"/>
        </w:rPr>
        <w:t xml:space="preserve"> </w:t>
      </w:r>
      <w:r>
        <w:rPr>
          <w:b/>
          <w:sz w:val="24"/>
        </w:rPr>
        <w:t>-</w:t>
      </w:r>
      <w:r>
        <w:rPr>
          <w:b/>
          <w:spacing w:val="-5"/>
          <w:sz w:val="24"/>
        </w:rPr>
        <w:t xml:space="preserve"> </w:t>
      </w:r>
      <w:hyperlink r:id="rId4">
        <w:r>
          <w:rPr>
            <w:b/>
            <w:color w:val="0000FF"/>
            <w:sz w:val="24"/>
            <w:u w:val="single" w:color="0000FF"/>
          </w:rPr>
          <w:t>Colecciones</w:t>
        </w:r>
        <w:r>
          <w:rPr>
            <w:b/>
            <w:color w:val="0000FF"/>
            <w:spacing w:val="-4"/>
            <w:sz w:val="24"/>
            <w:u w:val="single" w:color="0000FF"/>
          </w:rPr>
          <w:t xml:space="preserve"> </w:t>
        </w:r>
        <w:r>
          <w:rPr>
            <w:b/>
            <w:color w:val="0000FF"/>
            <w:sz w:val="24"/>
            <w:u w:val="single" w:color="0000FF"/>
          </w:rPr>
          <w:t>Especiales</w:t>
        </w:r>
        <w:r>
          <w:rPr>
            <w:b/>
            <w:color w:val="0000FF"/>
            <w:spacing w:val="-2"/>
            <w:sz w:val="24"/>
            <w:u w:val="single" w:color="0000FF"/>
          </w:rPr>
          <w:t xml:space="preserve"> </w:t>
        </w:r>
        <w:r>
          <w:rPr>
            <w:b/>
            <w:color w:val="0000FF"/>
            <w:sz w:val="24"/>
            <w:u w:val="single" w:color="0000FF"/>
          </w:rPr>
          <w:t>y</w:t>
        </w:r>
        <w:r>
          <w:rPr>
            <w:b/>
            <w:color w:val="0000FF"/>
            <w:spacing w:val="-4"/>
            <w:sz w:val="24"/>
            <w:u w:val="single" w:color="0000FF"/>
          </w:rPr>
          <w:t xml:space="preserve"> </w:t>
        </w:r>
        <w:r>
          <w:rPr>
            <w:b/>
            <w:color w:val="0000FF"/>
            <w:sz w:val="24"/>
            <w:u w:val="single" w:color="0000FF"/>
          </w:rPr>
          <w:t>Estudios</w:t>
        </w:r>
        <w:r>
          <w:rPr>
            <w:b/>
            <w:color w:val="0000FF"/>
            <w:spacing w:val="-4"/>
            <w:sz w:val="24"/>
            <w:u w:val="single" w:color="0000FF"/>
          </w:rPr>
          <w:t xml:space="preserve"> </w:t>
        </w:r>
        <w:r>
          <w:rPr>
            <w:b/>
            <w:color w:val="0000FF"/>
            <w:sz w:val="24"/>
            <w:u w:val="single" w:color="0000FF"/>
          </w:rPr>
          <w:t>de</w:t>
        </w:r>
      </w:hyperlink>
      <w:r>
        <w:rPr>
          <w:b/>
          <w:color w:val="0000FF"/>
          <w:spacing w:val="-2"/>
          <w:sz w:val="24"/>
          <w:u w:val="single" w:color="0000FF"/>
        </w:rPr>
        <w:t xml:space="preserve"> </w:t>
      </w:r>
      <w:hyperlink r:id="rId5">
        <w:r>
          <w:rPr>
            <w:b/>
            <w:color w:val="0000FF"/>
            <w:sz w:val="24"/>
            <w:u w:val="single" w:color="0000FF"/>
          </w:rPr>
          <w:t>Área</w:t>
        </w:r>
      </w:hyperlink>
      <w:r>
        <w:rPr>
          <w:b/>
          <w:color w:val="0000FF"/>
          <w:sz w:val="24"/>
        </w:rPr>
        <w:t xml:space="preserve"> </w:t>
      </w:r>
      <w:proofErr w:type="gramStart"/>
      <w:r>
        <w:rPr>
          <w:b/>
          <w:sz w:val="24"/>
        </w:rPr>
        <w:t>Febrero</w:t>
      </w:r>
      <w:proofErr w:type="gramEnd"/>
      <w:r>
        <w:rPr>
          <w:b/>
          <w:sz w:val="24"/>
        </w:rPr>
        <w:t xml:space="preserve"> 2016</w:t>
      </w:r>
    </w:p>
    <w:p w14:paraId="436A9CD6" w14:textId="77777777" w:rsidR="000E191A" w:rsidRDefault="000E191A">
      <w:pPr>
        <w:pStyle w:val="BodyText"/>
        <w:rPr>
          <w:b/>
        </w:rPr>
      </w:pPr>
    </w:p>
    <w:p w14:paraId="436A9CD7" w14:textId="77777777" w:rsidR="000E191A" w:rsidRDefault="000E191A">
      <w:pPr>
        <w:pStyle w:val="BodyText"/>
        <w:spacing w:before="130"/>
        <w:rPr>
          <w:b/>
        </w:rPr>
      </w:pPr>
    </w:p>
    <w:p w14:paraId="436A9CD8" w14:textId="77777777" w:rsidR="000E191A" w:rsidRDefault="00B27F19">
      <w:pPr>
        <w:pStyle w:val="Heading1"/>
        <w:spacing w:after="31"/>
      </w:pPr>
      <w:r>
        <w:t>Resumen</w:t>
      </w:r>
      <w:r>
        <w:rPr>
          <w:spacing w:val="-6"/>
        </w:rPr>
        <w:t xml:space="preserve"> </w:t>
      </w:r>
      <w:r>
        <w:rPr>
          <w:spacing w:val="-2"/>
        </w:rPr>
        <w:t>Descriptivo</w:t>
      </w:r>
    </w:p>
    <w:tbl>
      <w:tblPr>
        <w:tblW w:w="0" w:type="auto"/>
        <w:tblInd w:w="855" w:type="dxa"/>
        <w:tblLayout w:type="fixed"/>
        <w:tblCellMar>
          <w:left w:w="0" w:type="dxa"/>
          <w:right w:w="0" w:type="dxa"/>
        </w:tblCellMar>
        <w:tblLook w:val="01E0" w:firstRow="1" w:lastRow="1" w:firstColumn="1" w:lastColumn="1" w:noHBand="0" w:noVBand="0"/>
      </w:tblPr>
      <w:tblGrid>
        <w:gridCol w:w="1737"/>
        <w:gridCol w:w="7066"/>
      </w:tblGrid>
      <w:tr w:rsidR="000E191A" w14:paraId="436A9CE7" w14:textId="77777777">
        <w:trPr>
          <w:trHeight w:val="4533"/>
        </w:trPr>
        <w:tc>
          <w:tcPr>
            <w:tcW w:w="1737" w:type="dxa"/>
          </w:tcPr>
          <w:p w14:paraId="436A9CD9" w14:textId="77777777" w:rsidR="000E191A" w:rsidRDefault="00B27F19">
            <w:pPr>
              <w:pStyle w:val="TableParagraph"/>
              <w:spacing w:before="0" w:line="290" w:lineRule="auto"/>
              <w:ind w:left="50" w:right="241"/>
              <w:rPr>
                <w:b/>
                <w:sz w:val="24"/>
              </w:rPr>
            </w:pPr>
            <w:r>
              <w:rPr>
                <w:b/>
                <w:spacing w:val="-2"/>
                <w:sz w:val="24"/>
              </w:rPr>
              <w:t>Creador: Título: Fechas: Abstracto:</w:t>
            </w:r>
          </w:p>
          <w:p w14:paraId="436A9CDA" w14:textId="77777777" w:rsidR="000E191A" w:rsidRDefault="000E191A">
            <w:pPr>
              <w:pStyle w:val="TableParagraph"/>
              <w:spacing w:before="0"/>
              <w:rPr>
                <w:b/>
                <w:sz w:val="24"/>
              </w:rPr>
            </w:pPr>
          </w:p>
          <w:p w14:paraId="436A9CDB" w14:textId="77777777" w:rsidR="000E191A" w:rsidRDefault="000E191A">
            <w:pPr>
              <w:pStyle w:val="TableParagraph"/>
              <w:spacing w:before="0"/>
              <w:rPr>
                <w:b/>
                <w:sz w:val="24"/>
              </w:rPr>
            </w:pPr>
          </w:p>
          <w:p w14:paraId="436A9CDC" w14:textId="77777777" w:rsidR="000E191A" w:rsidRDefault="000E191A">
            <w:pPr>
              <w:pStyle w:val="TableParagraph"/>
              <w:spacing w:before="0"/>
              <w:rPr>
                <w:b/>
                <w:sz w:val="24"/>
              </w:rPr>
            </w:pPr>
          </w:p>
          <w:p w14:paraId="436A9CDD" w14:textId="77777777" w:rsidR="000E191A" w:rsidRDefault="000E191A">
            <w:pPr>
              <w:pStyle w:val="TableParagraph"/>
              <w:spacing w:before="0"/>
              <w:rPr>
                <w:b/>
                <w:sz w:val="24"/>
              </w:rPr>
            </w:pPr>
          </w:p>
          <w:p w14:paraId="436A9CDE" w14:textId="77777777" w:rsidR="000E191A" w:rsidRDefault="000E191A">
            <w:pPr>
              <w:pStyle w:val="TableParagraph"/>
              <w:spacing w:before="269"/>
              <w:rPr>
                <w:b/>
                <w:sz w:val="24"/>
              </w:rPr>
            </w:pPr>
          </w:p>
          <w:p w14:paraId="436A9CDF" w14:textId="77777777" w:rsidR="000E191A" w:rsidRDefault="00B27F19">
            <w:pPr>
              <w:pStyle w:val="TableParagraph"/>
              <w:spacing w:line="237" w:lineRule="auto"/>
              <w:ind w:left="50" w:right="241"/>
              <w:rPr>
                <w:b/>
                <w:sz w:val="24"/>
              </w:rPr>
            </w:pPr>
            <w:r>
              <w:rPr>
                <w:b/>
                <w:spacing w:val="-2"/>
                <w:sz w:val="24"/>
              </w:rPr>
              <w:t>Descripción Física:</w:t>
            </w:r>
          </w:p>
          <w:p w14:paraId="436A9CE0" w14:textId="77777777" w:rsidR="000E191A" w:rsidRDefault="00B27F19">
            <w:pPr>
              <w:pStyle w:val="TableParagraph"/>
              <w:spacing w:before="58"/>
              <w:ind w:left="50"/>
              <w:rPr>
                <w:b/>
                <w:sz w:val="24"/>
              </w:rPr>
            </w:pPr>
            <w:r>
              <w:rPr>
                <w:b/>
                <w:spacing w:val="-2"/>
                <w:sz w:val="24"/>
              </w:rPr>
              <w:t>Identificación:</w:t>
            </w:r>
          </w:p>
          <w:p w14:paraId="436A9CE1" w14:textId="77777777" w:rsidR="000E191A" w:rsidRDefault="00B27F19">
            <w:pPr>
              <w:pStyle w:val="TableParagraph"/>
              <w:spacing w:before="0" w:line="330" w:lineRule="atLeast"/>
              <w:ind w:left="50" w:right="685"/>
              <w:rPr>
                <w:b/>
                <w:sz w:val="24"/>
              </w:rPr>
            </w:pPr>
            <w:r>
              <w:rPr>
                <w:b/>
                <w:spacing w:val="-2"/>
                <w:sz w:val="24"/>
              </w:rPr>
              <w:t>Idiomas: Atención:</w:t>
            </w:r>
          </w:p>
        </w:tc>
        <w:tc>
          <w:tcPr>
            <w:tcW w:w="7066" w:type="dxa"/>
          </w:tcPr>
          <w:p w14:paraId="436A9CE2" w14:textId="77777777" w:rsidR="000E191A" w:rsidRDefault="00B27F19">
            <w:pPr>
              <w:pStyle w:val="TableParagraph"/>
              <w:spacing w:before="0" w:line="290" w:lineRule="auto"/>
              <w:ind w:left="192" w:right="4794"/>
              <w:rPr>
                <w:sz w:val="24"/>
              </w:rPr>
            </w:pPr>
            <w:r>
              <w:rPr>
                <w:sz w:val="24"/>
              </w:rPr>
              <w:t>Flores-Gil, Cristina Colección</w:t>
            </w:r>
            <w:r>
              <w:rPr>
                <w:spacing w:val="-15"/>
                <w:sz w:val="24"/>
              </w:rPr>
              <w:t xml:space="preserve"> </w:t>
            </w:r>
            <w:r>
              <w:rPr>
                <w:sz w:val="24"/>
              </w:rPr>
              <w:t>familia</w:t>
            </w:r>
            <w:r>
              <w:rPr>
                <w:spacing w:val="-15"/>
                <w:sz w:val="24"/>
              </w:rPr>
              <w:t xml:space="preserve"> </w:t>
            </w:r>
            <w:r>
              <w:rPr>
                <w:sz w:val="24"/>
              </w:rPr>
              <w:t xml:space="preserve">Gil </w:t>
            </w:r>
            <w:r>
              <w:rPr>
                <w:spacing w:val="-2"/>
                <w:sz w:val="24"/>
              </w:rPr>
              <w:t>1970-2014</w:t>
            </w:r>
          </w:p>
          <w:p w14:paraId="436A9CE3" w14:textId="77777777" w:rsidR="000E191A" w:rsidRDefault="00B27F19">
            <w:pPr>
              <w:pStyle w:val="TableParagraph"/>
              <w:spacing w:before="0" w:line="237" w:lineRule="auto"/>
              <w:ind w:left="192" w:right="46"/>
              <w:rPr>
                <w:sz w:val="24"/>
              </w:rPr>
            </w:pPr>
            <w:r>
              <w:rPr>
                <w:sz w:val="24"/>
              </w:rPr>
              <w:t>Guido Gil Díaz (n. 1935) fue un abogado, historiador e intelectual revolucionario que abogó por los derechos de los trabajadores en la República</w:t>
            </w:r>
            <w:r>
              <w:rPr>
                <w:spacing w:val="-6"/>
                <w:sz w:val="24"/>
              </w:rPr>
              <w:t xml:space="preserve"> </w:t>
            </w:r>
            <w:r>
              <w:rPr>
                <w:sz w:val="24"/>
              </w:rPr>
              <w:t>Dominicana.</w:t>
            </w:r>
            <w:r>
              <w:rPr>
                <w:spacing w:val="-3"/>
                <w:sz w:val="24"/>
              </w:rPr>
              <w:t xml:space="preserve"> </w:t>
            </w:r>
            <w:r>
              <w:rPr>
                <w:sz w:val="24"/>
              </w:rPr>
              <w:t>La</w:t>
            </w:r>
            <w:r>
              <w:rPr>
                <w:spacing w:val="-4"/>
                <w:sz w:val="24"/>
              </w:rPr>
              <w:t xml:space="preserve"> </w:t>
            </w:r>
            <w:r>
              <w:rPr>
                <w:sz w:val="24"/>
              </w:rPr>
              <w:t>colección</w:t>
            </w:r>
            <w:r>
              <w:rPr>
                <w:spacing w:val="-5"/>
                <w:sz w:val="24"/>
              </w:rPr>
              <w:t xml:space="preserve"> </w:t>
            </w:r>
            <w:r>
              <w:rPr>
                <w:sz w:val="24"/>
              </w:rPr>
              <w:t>creada</w:t>
            </w:r>
            <w:r>
              <w:rPr>
                <w:spacing w:val="-6"/>
                <w:sz w:val="24"/>
              </w:rPr>
              <w:t xml:space="preserve"> </w:t>
            </w:r>
            <w:r>
              <w:rPr>
                <w:sz w:val="24"/>
              </w:rPr>
              <w:t>por</w:t>
            </w:r>
            <w:r>
              <w:rPr>
                <w:spacing w:val="-4"/>
                <w:sz w:val="24"/>
              </w:rPr>
              <w:t xml:space="preserve"> </w:t>
            </w:r>
            <w:r>
              <w:rPr>
                <w:sz w:val="24"/>
              </w:rPr>
              <w:t>Cristina</w:t>
            </w:r>
            <w:r>
              <w:rPr>
                <w:spacing w:val="-6"/>
                <w:sz w:val="24"/>
              </w:rPr>
              <w:t xml:space="preserve"> </w:t>
            </w:r>
            <w:r>
              <w:rPr>
                <w:sz w:val="24"/>
              </w:rPr>
              <w:t>Flores-Gil,</w:t>
            </w:r>
            <w:r>
              <w:rPr>
                <w:spacing w:val="-5"/>
                <w:sz w:val="24"/>
              </w:rPr>
              <w:t xml:space="preserve"> </w:t>
            </w:r>
            <w:r>
              <w:rPr>
                <w:sz w:val="24"/>
              </w:rPr>
              <w:t>su sobrina nieta, consta mayormente de artículos de varios periódicos sobre el trabajo e investigación de Gil Díaz y la falta de justicia en el caso de su desaparición. Esta colección incluye obras escritas por Flores-Gil sobre la historia de su familia.</w:t>
            </w:r>
          </w:p>
          <w:p w14:paraId="436A9CE4" w14:textId="77777777" w:rsidR="000E191A" w:rsidRDefault="00B27F19">
            <w:pPr>
              <w:pStyle w:val="TableParagraph"/>
              <w:spacing w:before="191"/>
              <w:ind w:left="192"/>
              <w:rPr>
                <w:sz w:val="24"/>
              </w:rPr>
            </w:pPr>
            <w:r>
              <w:rPr>
                <w:sz w:val="24"/>
              </w:rPr>
              <w:t>0.1</w:t>
            </w:r>
            <w:r>
              <w:rPr>
                <w:spacing w:val="-1"/>
                <w:sz w:val="24"/>
              </w:rPr>
              <w:t xml:space="preserve"> </w:t>
            </w:r>
            <w:r>
              <w:rPr>
                <w:sz w:val="24"/>
              </w:rPr>
              <w:t>Pies</w:t>
            </w:r>
            <w:r>
              <w:rPr>
                <w:spacing w:val="-1"/>
                <w:sz w:val="24"/>
              </w:rPr>
              <w:t xml:space="preserve"> </w:t>
            </w:r>
            <w:r>
              <w:rPr>
                <w:sz w:val="24"/>
              </w:rPr>
              <w:t>lineares.</w:t>
            </w:r>
            <w:r>
              <w:rPr>
                <w:spacing w:val="-1"/>
                <w:sz w:val="24"/>
              </w:rPr>
              <w:t xml:space="preserve"> </w:t>
            </w:r>
            <w:r>
              <w:rPr>
                <w:sz w:val="24"/>
              </w:rPr>
              <w:t>1</w:t>
            </w:r>
            <w:r>
              <w:rPr>
                <w:spacing w:val="-1"/>
                <w:sz w:val="24"/>
              </w:rPr>
              <w:t xml:space="preserve"> </w:t>
            </w:r>
            <w:r>
              <w:rPr>
                <w:spacing w:val="-2"/>
                <w:sz w:val="24"/>
              </w:rPr>
              <w:t>carpeta.</w:t>
            </w:r>
          </w:p>
          <w:p w14:paraId="436A9CE5" w14:textId="77777777" w:rsidR="000E191A" w:rsidRDefault="00B27F19">
            <w:pPr>
              <w:pStyle w:val="TableParagraph"/>
              <w:spacing w:before="197"/>
              <w:ind w:left="192"/>
              <w:rPr>
                <w:sz w:val="24"/>
              </w:rPr>
            </w:pPr>
            <w:r>
              <w:rPr>
                <w:sz w:val="24"/>
              </w:rPr>
              <w:t xml:space="preserve">MSS </w:t>
            </w:r>
            <w:r>
              <w:rPr>
                <w:spacing w:val="-4"/>
                <w:sz w:val="24"/>
              </w:rPr>
              <w:t>0353</w:t>
            </w:r>
          </w:p>
          <w:p w14:paraId="20CF00EE" w14:textId="77777777" w:rsidR="000E191A" w:rsidRDefault="00B27F19">
            <w:pPr>
              <w:pStyle w:val="TableParagraph"/>
              <w:spacing w:before="60" w:line="259" w:lineRule="auto"/>
              <w:ind w:left="192" w:right="2316"/>
              <w:rPr>
                <w:sz w:val="24"/>
              </w:rPr>
            </w:pPr>
            <w:r>
              <w:rPr>
                <w:sz w:val="24"/>
              </w:rPr>
              <w:t>Incluye</w:t>
            </w:r>
            <w:r>
              <w:rPr>
                <w:spacing w:val="-6"/>
                <w:sz w:val="24"/>
              </w:rPr>
              <w:t xml:space="preserve"> </w:t>
            </w:r>
            <w:r>
              <w:rPr>
                <w:sz w:val="24"/>
              </w:rPr>
              <w:t>material</w:t>
            </w:r>
            <w:r>
              <w:rPr>
                <w:spacing w:val="-7"/>
                <w:sz w:val="24"/>
              </w:rPr>
              <w:t xml:space="preserve"> </w:t>
            </w:r>
            <w:r>
              <w:rPr>
                <w:sz w:val="24"/>
              </w:rPr>
              <w:t>escrito</w:t>
            </w:r>
            <w:r>
              <w:rPr>
                <w:spacing w:val="-7"/>
                <w:sz w:val="24"/>
              </w:rPr>
              <w:t xml:space="preserve"> </w:t>
            </w:r>
            <w:r>
              <w:rPr>
                <w:sz w:val="24"/>
              </w:rPr>
              <w:t>en</w:t>
            </w:r>
            <w:r>
              <w:rPr>
                <w:spacing w:val="-6"/>
                <w:sz w:val="24"/>
              </w:rPr>
              <w:t xml:space="preserve"> </w:t>
            </w:r>
            <w:r>
              <w:rPr>
                <w:sz w:val="24"/>
              </w:rPr>
              <w:t>español</w:t>
            </w:r>
            <w:r>
              <w:rPr>
                <w:spacing w:val="-7"/>
                <w:sz w:val="24"/>
              </w:rPr>
              <w:t xml:space="preserve"> </w:t>
            </w:r>
            <w:r>
              <w:rPr>
                <w:sz w:val="24"/>
              </w:rPr>
              <w:t>e</w:t>
            </w:r>
            <w:r>
              <w:rPr>
                <w:spacing w:val="-8"/>
                <w:sz w:val="24"/>
              </w:rPr>
              <w:t xml:space="preserve"> </w:t>
            </w:r>
            <w:r>
              <w:rPr>
                <w:sz w:val="24"/>
              </w:rPr>
              <w:t>inglés. Esta guía está disponible en inglés en</w:t>
            </w:r>
          </w:p>
          <w:p w14:paraId="18069955" w14:textId="47933E46" w:rsidR="00D3632E" w:rsidRPr="00D3632E" w:rsidRDefault="00AF2F7E" w:rsidP="00D3632E">
            <w:pPr>
              <w:pStyle w:val="TableParagraph"/>
              <w:spacing w:before="60" w:line="259" w:lineRule="auto"/>
              <w:ind w:left="192" w:right="2316"/>
              <w:rPr>
                <w:b/>
                <w:bCs/>
                <w:sz w:val="24"/>
                <w:lang w:val="en-US"/>
              </w:rPr>
            </w:pPr>
            <w:r>
              <w:rPr>
                <w:b/>
                <w:bCs/>
                <w:sz w:val="24"/>
                <w:lang w:val="en-US"/>
              </w:rPr>
              <w:fldChar w:fldCharType="begin"/>
            </w:r>
            <w:r>
              <w:rPr>
                <w:b/>
                <w:bCs/>
                <w:sz w:val="24"/>
                <w:lang w:val="en-US"/>
              </w:rPr>
              <w:instrText>HYPERLINK "https://findingaids.uflib.ufl.edu/repositories/2/resources/434"</w:instrText>
            </w:r>
            <w:r>
              <w:rPr>
                <w:b/>
                <w:bCs/>
                <w:sz w:val="24"/>
                <w:lang w:val="en-US"/>
              </w:rPr>
            </w:r>
            <w:r>
              <w:rPr>
                <w:b/>
                <w:bCs/>
                <w:sz w:val="24"/>
                <w:lang w:val="en-US"/>
              </w:rPr>
              <w:fldChar w:fldCharType="separate"/>
            </w:r>
            <w:r w:rsidR="00D3632E" w:rsidRPr="00D3632E">
              <w:rPr>
                <w:rStyle w:val="Hyperlink"/>
                <w:b/>
                <w:bCs/>
                <w:sz w:val="24"/>
                <w:lang w:val="en-US"/>
              </w:rPr>
              <w:t>Gil Family Collection</w:t>
            </w:r>
            <w:r>
              <w:rPr>
                <w:b/>
                <w:bCs/>
                <w:sz w:val="24"/>
                <w:lang w:val="en-US"/>
              </w:rPr>
              <w:fldChar w:fldCharType="end"/>
            </w:r>
            <w:r w:rsidR="00D3632E" w:rsidRPr="00D3632E">
              <w:rPr>
                <w:b/>
                <w:bCs/>
                <w:sz w:val="24"/>
                <w:lang w:val="en-US"/>
              </w:rPr>
              <w:t xml:space="preserve"> </w:t>
            </w:r>
          </w:p>
          <w:p w14:paraId="436A9CE6" w14:textId="77777777" w:rsidR="00D3632E" w:rsidRDefault="00D3632E">
            <w:pPr>
              <w:pStyle w:val="TableParagraph"/>
              <w:spacing w:before="60" w:line="259" w:lineRule="auto"/>
              <w:ind w:left="192" w:right="2316"/>
              <w:rPr>
                <w:sz w:val="24"/>
              </w:rPr>
            </w:pPr>
          </w:p>
        </w:tc>
      </w:tr>
    </w:tbl>
    <w:p w14:paraId="436A9CE9" w14:textId="77777777" w:rsidR="000E191A" w:rsidRDefault="00B27F19">
      <w:pPr>
        <w:pStyle w:val="BodyText"/>
        <w:spacing w:before="5"/>
        <w:rPr>
          <w:sz w:val="20"/>
        </w:rPr>
      </w:pPr>
      <w:r>
        <w:rPr>
          <w:noProof/>
          <w:sz w:val="20"/>
        </w:rPr>
        <mc:AlternateContent>
          <mc:Choice Requires="wpg">
            <w:drawing>
              <wp:anchor distT="0" distB="0" distL="0" distR="0" simplePos="0" relativeHeight="487587840" behindDoc="1" locked="0" layoutInCell="1" allowOverlap="1" wp14:anchorId="436A9D30" wp14:editId="436A9D31">
                <wp:simplePos x="0" y="0"/>
                <wp:positionH relativeFrom="page">
                  <wp:posOffset>914400</wp:posOffset>
                </wp:positionH>
                <wp:positionV relativeFrom="paragraph">
                  <wp:posOffset>164522</wp:posOffset>
                </wp:positionV>
                <wp:extent cx="5950585" cy="25400"/>
                <wp:effectExtent l="0" t="0" r="0" b="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0585" cy="25400"/>
                          <a:chOff x="0" y="0"/>
                          <a:chExt cx="5950585" cy="25400"/>
                        </a:xfrm>
                      </wpg:grpSpPr>
                      <wps:wsp>
                        <wps:cNvPr id="2" name="Graphic 2"/>
                        <wps:cNvSpPr/>
                        <wps:spPr>
                          <a:xfrm>
                            <a:off x="0" y="0"/>
                            <a:ext cx="5950585" cy="19050"/>
                          </a:xfrm>
                          <a:custGeom>
                            <a:avLst/>
                            <a:gdLst/>
                            <a:ahLst/>
                            <a:cxnLst/>
                            <a:rect l="l" t="t" r="r" b="b"/>
                            <a:pathLst>
                              <a:path w="5950585" h="19050">
                                <a:moveTo>
                                  <a:pt x="5950331" y="508"/>
                                </a:moveTo>
                                <a:lnTo>
                                  <a:pt x="5943473" y="508"/>
                                </a:lnTo>
                                <a:lnTo>
                                  <a:pt x="5943473" y="0"/>
                                </a:lnTo>
                                <a:lnTo>
                                  <a:pt x="0" y="0"/>
                                </a:lnTo>
                                <a:lnTo>
                                  <a:pt x="0" y="18542"/>
                                </a:lnTo>
                                <a:lnTo>
                                  <a:pt x="5943473" y="18542"/>
                                </a:lnTo>
                                <a:lnTo>
                                  <a:pt x="5943473" y="9398"/>
                                </a:lnTo>
                                <a:lnTo>
                                  <a:pt x="5950331" y="9398"/>
                                </a:lnTo>
                                <a:lnTo>
                                  <a:pt x="5950331" y="508"/>
                                </a:lnTo>
                                <a:close/>
                              </a:path>
                            </a:pathLst>
                          </a:custGeom>
                          <a:solidFill>
                            <a:srgbClr val="9F9F9F"/>
                          </a:solidFill>
                        </wps:spPr>
                        <wps:bodyPr wrap="square" lIns="0" tIns="0" rIns="0" bIns="0" rtlCol="0">
                          <a:prstTxWarp prst="textNoShape">
                            <a:avLst/>
                          </a:prstTxWarp>
                          <a:noAutofit/>
                        </wps:bodyPr>
                      </wps:wsp>
                      <wps:wsp>
                        <wps:cNvPr id="3" name="Graphic 3"/>
                        <wps:cNvSpPr/>
                        <wps:spPr>
                          <a:xfrm>
                            <a:off x="0" y="3428"/>
                            <a:ext cx="5950585" cy="21590"/>
                          </a:xfrm>
                          <a:custGeom>
                            <a:avLst/>
                            <a:gdLst/>
                            <a:ahLst/>
                            <a:cxnLst/>
                            <a:rect l="l" t="t" r="r" b="b"/>
                            <a:pathLst>
                              <a:path w="5950585" h="21590">
                                <a:moveTo>
                                  <a:pt x="5950331" y="0"/>
                                </a:moveTo>
                                <a:lnTo>
                                  <a:pt x="5941187" y="0"/>
                                </a:lnTo>
                                <a:lnTo>
                                  <a:pt x="5941187" y="12573"/>
                                </a:lnTo>
                                <a:lnTo>
                                  <a:pt x="9144" y="12573"/>
                                </a:lnTo>
                                <a:lnTo>
                                  <a:pt x="3048" y="12573"/>
                                </a:lnTo>
                                <a:lnTo>
                                  <a:pt x="0" y="12573"/>
                                </a:lnTo>
                                <a:lnTo>
                                  <a:pt x="0" y="21463"/>
                                </a:lnTo>
                                <a:lnTo>
                                  <a:pt x="3048" y="21463"/>
                                </a:lnTo>
                                <a:lnTo>
                                  <a:pt x="9144" y="21463"/>
                                </a:lnTo>
                                <a:lnTo>
                                  <a:pt x="5941187" y="21463"/>
                                </a:lnTo>
                                <a:lnTo>
                                  <a:pt x="5950331" y="21463"/>
                                </a:lnTo>
                                <a:lnTo>
                                  <a:pt x="5950331" y="12573"/>
                                </a:lnTo>
                                <a:lnTo>
                                  <a:pt x="5950331"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71BD40A1" id="Group 1" o:spid="_x0000_s1026" style="position:absolute;margin-left:1in;margin-top:12.95pt;width:468.55pt;height:2pt;z-index:-15728640;mso-wrap-distance-left:0;mso-wrap-distance-right:0;mso-position-horizontal-relative:page" coordsize="59505,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">
                <v:shape id="Graphic 2" o:spid="_x0000_s1027" style="position:absolute;width:59505;height:190;visibility:visible;mso-wrap-style:square;v-text-anchor:top" coordsize="59505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" path="m5950331,508r-6858,l5943473,,,,,18542r5943473,l5943473,9398r6858,l5950331,508xe" fillcolor="#9f9f9f" stroked="f">
                  <v:path arrowok="t"/>
                </v:shape>
                <v:shape id="Graphic 3" o:spid="_x0000_s1028" style="position:absolute;top:34;width:59505;height:216;visibility:visible;mso-wrap-style:square;v-text-anchor:top" coordsize="5950585,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" path="m5950331,r-9144,l5941187,12573r-5932043,l3048,12573,,12573r,8890l3048,21463r6096,l5941187,21463r9144,l5950331,12573r,-12573xe" fillcolor="#e2e2e2" stroked="f">
                  <v:path arrowok="t"/>
                </v:shape>
                <w10:wrap type="topAndBottom" anchorx="page"/>
              </v:group>
            </w:pict>
          </mc:Fallback>
        </mc:AlternateContent>
      </w:r>
    </w:p>
    <w:p w14:paraId="436A9CEA" w14:textId="77777777" w:rsidR="000E191A" w:rsidRDefault="000E191A">
      <w:pPr>
        <w:pStyle w:val="BodyText"/>
        <w:spacing w:before="43"/>
        <w:rPr>
          <w:sz w:val="27"/>
        </w:rPr>
      </w:pPr>
    </w:p>
    <w:p w14:paraId="436A9CEB" w14:textId="77777777" w:rsidR="000E191A" w:rsidRDefault="00B27F19">
      <w:pPr>
        <w:pStyle w:val="Heading1"/>
      </w:pPr>
      <w:r>
        <w:t>Notas</w:t>
      </w:r>
      <w:r>
        <w:rPr>
          <w:spacing w:val="-7"/>
        </w:rPr>
        <w:t xml:space="preserve"> </w:t>
      </w:r>
      <w:r>
        <w:t>Biográficas</w:t>
      </w:r>
      <w:r>
        <w:rPr>
          <w:spacing w:val="-6"/>
        </w:rPr>
        <w:t xml:space="preserve"> </w:t>
      </w:r>
      <w:r>
        <w:t>e</w:t>
      </w:r>
      <w:r>
        <w:rPr>
          <w:spacing w:val="-9"/>
        </w:rPr>
        <w:t xml:space="preserve"> </w:t>
      </w:r>
      <w:r>
        <w:rPr>
          <w:spacing w:val="-2"/>
        </w:rPr>
        <w:t>Históricas</w:t>
      </w:r>
    </w:p>
    <w:p w14:paraId="436A9CEC" w14:textId="77777777" w:rsidR="000E191A" w:rsidRDefault="00B27F19">
      <w:pPr>
        <w:pStyle w:val="BodyText"/>
        <w:spacing w:before="248" w:line="249" w:lineRule="auto"/>
        <w:ind w:left="854" w:right="384" w:hanging="10"/>
      </w:pPr>
      <w:r>
        <w:t>Guido Gil Díaz fue un abogado, periodista, historiador e intelectual que luchó por los derechos de los obreros en la República Dominicana. Nació en la ciudad de Moca el 12 de junio de 1935 y desde muy temprana edad, trabajó como reportero en varios periódicos dominicanos. El 25 de febrero de 1961, Guido Gil Díaz se graduó como abogado de la Universidad</w:t>
      </w:r>
      <w:r>
        <w:rPr>
          <w:spacing w:val="-4"/>
        </w:rPr>
        <w:t xml:space="preserve"> </w:t>
      </w:r>
      <w:r>
        <w:t>de</w:t>
      </w:r>
      <w:r>
        <w:rPr>
          <w:spacing w:val="-5"/>
        </w:rPr>
        <w:t xml:space="preserve"> </w:t>
      </w:r>
      <w:r>
        <w:t>Santo</w:t>
      </w:r>
      <w:r>
        <w:rPr>
          <w:spacing w:val="-4"/>
        </w:rPr>
        <w:t xml:space="preserve"> </w:t>
      </w:r>
      <w:r>
        <w:t>Domingo.</w:t>
      </w:r>
      <w:r>
        <w:rPr>
          <w:spacing w:val="-4"/>
        </w:rPr>
        <w:t xml:space="preserve"> </w:t>
      </w:r>
      <w:r>
        <w:t>Como</w:t>
      </w:r>
      <w:r>
        <w:rPr>
          <w:spacing w:val="-4"/>
        </w:rPr>
        <w:t xml:space="preserve"> </w:t>
      </w:r>
      <w:r>
        <w:t>abogado,</w:t>
      </w:r>
      <w:r>
        <w:rPr>
          <w:spacing w:val="-4"/>
        </w:rPr>
        <w:t xml:space="preserve"> </w:t>
      </w:r>
      <w:r>
        <w:t>periodista,</w:t>
      </w:r>
      <w:r>
        <w:rPr>
          <w:spacing w:val="-4"/>
        </w:rPr>
        <w:t xml:space="preserve"> </w:t>
      </w:r>
      <w:r>
        <w:t>e</w:t>
      </w:r>
      <w:r>
        <w:rPr>
          <w:spacing w:val="-5"/>
        </w:rPr>
        <w:t xml:space="preserve"> </w:t>
      </w:r>
      <w:r>
        <w:t>intelectual,</w:t>
      </w:r>
      <w:r>
        <w:rPr>
          <w:spacing w:val="-4"/>
        </w:rPr>
        <w:t xml:space="preserve"> </w:t>
      </w:r>
      <w:r>
        <w:t>Gil</w:t>
      </w:r>
      <w:r>
        <w:rPr>
          <w:spacing w:val="-4"/>
        </w:rPr>
        <w:t xml:space="preserve"> </w:t>
      </w:r>
      <w:r>
        <w:t>escribió</w:t>
      </w:r>
      <w:r>
        <w:rPr>
          <w:spacing w:val="-4"/>
        </w:rPr>
        <w:t xml:space="preserve"> </w:t>
      </w:r>
      <w:r>
        <w:t xml:space="preserve">varias obras, entre las cuales se destaca el libro </w:t>
      </w:r>
      <w:r>
        <w:rPr>
          <w:i/>
        </w:rPr>
        <w:t>Orígenes y Proyecciones de la Revolución Restauradora</w:t>
      </w:r>
      <w:r>
        <w:t>, que se publicó en 1964.</w:t>
      </w:r>
    </w:p>
    <w:p w14:paraId="436A9CED" w14:textId="77777777" w:rsidR="000E191A" w:rsidRDefault="00B27F19">
      <w:pPr>
        <w:pStyle w:val="BodyText"/>
        <w:spacing w:before="266" w:line="249" w:lineRule="auto"/>
        <w:ind w:left="854" w:right="490" w:hanging="10"/>
      </w:pPr>
      <w:r>
        <w:t>Dedicándose al activismo político, Guido Gil Díaz se involucró en varios movimientos en favor</w:t>
      </w:r>
      <w:r>
        <w:rPr>
          <w:spacing w:val="-2"/>
        </w:rPr>
        <w:t xml:space="preserve"> </w:t>
      </w:r>
      <w:r>
        <w:t>de</w:t>
      </w:r>
      <w:r>
        <w:rPr>
          <w:spacing w:val="-3"/>
        </w:rPr>
        <w:t xml:space="preserve"> </w:t>
      </w:r>
      <w:r>
        <w:t>los</w:t>
      </w:r>
      <w:r>
        <w:rPr>
          <w:spacing w:val="-2"/>
        </w:rPr>
        <w:t xml:space="preserve"> </w:t>
      </w:r>
      <w:r>
        <w:t>obreros.</w:t>
      </w:r>
      <w:r>
        <w:rPr>
          <w:spacing w:val="-2"/>
        </w:rPr>
        <w:t xml:space="preserve"> </w:t>
      </w:r>
      <w:r>
        <w:t>Trabajó</w:t>
      </w:r>
      <w:r>
        <w:rPr>
          <w:spacing w:val="-2"/>
        </w:rPr>
        <w:t xml:space="preserve"> </w:t>
      </w:r>
      <w:r>
        <w:t>como</w:t>
      </w:r>
      <w:r>
        <w:rPr>
          <w:spacing w:val="-2"/>
        </w:rPr>
        <w:t xml:space="preserve"> </w:t>
      </w:r>
      <w:r>
        <w:t>asesor</w:t>
      </w:r>
      <w:r>
        <w:rPr>
          <w:spacing w:val="-2"/>
        </w:rPr>
        <w:t xml:space="preserve"> </w:t>
      </w:r>
      <w:r>
        <w:t>legal</w:t>
      </w:r>
      <w:r>
        <w:rPr>
          <w:spacing w:val="-2"/>
        </w:rPr>
        <w:t xml:space="preserve"> </w:t>
      </w:r>
      <w:r>
        <w:t>de</w:t>
      </w:r>
      <w:r>
        <w:rPr>
          <w:spacing w:val="-3"/>
        </w:rPr>
        <w:t xml:space="preserve"> </w:t>
      </w:r>
      <w:r>
        <w:t>muchos</w:t>
      </w:r>
      <w:r>
        <w:rPr>
          <w:spacing w:val="-2"/>
        </w:rPr>
        <w:t xml:space="preserve"> </w:t>
      </w:r>
      <w:r>
        <w:t>sindicatos,</w:t>
      </w:r>
      <w:r>
        <w:rPr>
          <w:spacing w:val="-2"/>
        </w:rPr>
        <w:t xml:space="preserve"> </w:t>
      </w:r>
      <w:r>
        <w:t>especialmente</w:t>
      </w:r>
      <w:r>
        <w:rPr>
          <w:spacing w:val="-3"/>
        </w:rPr>
        <w:t xml:space="preserve"> </w:t>
      </w:r>
      <w:r>
        <w:t>en</w:t>
      </w:r>
      <w:r>
        <w:rPr>
          <w:spacing w:val="-2"/>
        </w:rPr>
        <w:t xml:space="preserve"> </w:t>
      </w:r>
      <w:r>
        <w:t>la ciudad de La Romana. El 15 de enero de 1967, fue detenido por la policía de La Romana, pero poco después fue puesto en libertad con la orden de salir de la región este del país durante</w:t>
      </w:r>
      <w:r>
        <w:rPr>
          <w:spacing w:val="-4"/>
        </w:rPr>
        <w:t xml:space="preserve"> </w:t>
      </w:r>
      <w:r>
        <w:t>las</w:t>
      </w:r>
      <w:r>
        <w:rPr>
          <w:spacing w:val="-4"/>
        </w:rPr>
        <w:t xml:space="preserve"> </w:t>
      </w:r>
      <w:r>
        <w:t>siguientes</w:t>
      </w:r>
      <w:r>
        <w:rPr>
          <w:spacing w:val="-4"/>
        </w:rPr>
        <w:t xml:space="preserve"> </w:t>
      </w:r>
      <w:r>
        <w:t>veinticuatro</w:t>
      </w:r>
      <w:r>
        <w:rPr>
          <w:spacing w:val="-4"/>
        </w:rPr>
        <w:t xml:space="preserve"> </w:t>
      </w:r>
      <w:r>
        <w:t>horas.</w:t>
      </w:r>
      <w:r>
        <w:rPr>
          <w:spacing w:val="-4"/>
        </w:rPr>
        <w:t xml:space="preserve"> </w:t>
      </w:r>
      <w:r>
        <w:t>Camino</w:t>
      </w:r>
      <w:r>
        <w:rPr>
          <w:spacing w:val="-2"/>
        </w:rPr>
        <w:t xml:space="preserve"> </w:t>
      </w:r>
      <w:r>
        <w:t>a</w:t>
      </w:r>
      <w:r>
        <w:rPr>
          <w:spacing w:val="-5"/>
        </w:rPr>
        <w:t xml:space="preserve"> </w:t>
      </w:r>
      <w:r>
        <w:t>la</w:t>
      </w:r>
      <w:r>
        <w:rPr>
          <w:spacing w:val="-4"/>
        </w:rPr>
        <w:t xml:space="preserve"> </w:t>
      </w:r>
      <w:r>
        <w:t>capital,</w:t>
      </w:r>
      <w:r>
        <w:rPr>
          <w:spacing w:val="-4"/>
        </w:rPr>
        <w:t xml:space="preserve"> </w:t>
      </w:r>
      <w:r>
        <w:t>la</w:t>
      </w:r>
      <w:r>
        <w:rPr>
          <w:spacing w:val="-5"/>
        </w:rPr>
        <w:t xml:space="preserve"> </w:t>
      </w:r>
      <w:r>
        <w:t>policía</w:t>
      </w:r>
      <w:r>
        <w:rPr>
          <w:spacing w:val="-4"/>
        </w:rPr>
        <w:t xml:space="preserve"> </w:t>
      </w:r>
      <w:r>
        <w:t>lo</w:t>
      </w:r>
      <w:r>
        <w:rPr>
          <w:spacing w:val="-2"/>
        </w:rPr>
        <w:t xml:space="preserve"> </w:t>
      </w:r>
      <w:r>
        <w:t>volvió</w:t>
      </w:r>
      <w:r>
        <w:rPr>
          <w:spacing w:val="-4"/>
        </w:rPr>
        <w:t xml:space="preserve"> </w:t>
      </w:r>
      <w:r>
        <w:t>a</w:t>
      </w:r>
      <w:r>
        <w:rPr>
          <w:spacing w:val="-5"/>
        </w:rPr>
        <w:t xml:space="preserve"> </w:t>
      </w:r>
      <w:r>
        <w:t>detener y desde entonces, el 17 de enero 1967, Guido Gil Díaz está desaparecido. Debido a la</w:t>
      </w:r>
    </w:p>
    <w:p w14:paraId="436A9CEE" w14:textId="77777777" w:rsidR="000E191A" w:rsidRDefault="000E191A">
      <w:pPr>
        <w:pStyle w:val="BodyText"/>
        <w:spacing w:line="249" w:lineRule="auto"/>
        <w:sectPr w:rsidR="000E191A">
          <w:type w:val="continuous"/>
          <w:pgSz w:w="12240" w:h="15840"/>
          <w:pgMar w:top="1380" w:right="1080" w:bottom="280" w:left="1080" w:header="720" w:footer="720" w:gutter="0"/>
          <w:cols w:space="720"/>
        </w:sectPr>
      </w:pPr>
    </w:p>
    <w:p w14:paraId="436A9CEF" w14:textId="77777777" w:rsidR="000E191A" w:rsidRDefault="00B27F19">
      <w:pPr>
        <w:pStyle w:val="BodyText"/>
        <w:spacing w:before="66" w:line="249" w:lineRule="auto"/>
        <w:ind w:left="854" w:right="490"/>
      </w:pPr>
      <w:r>
        <w:lastRenderedPageBreak/>
        <w:t>situación tumultuosa y violenta en la República Dominicana, la familia Gil Díaz, como muchas</w:t>
      </w:r>
      <w:r>
        <w:rPr>
          <w:spacing w:val="-6"/>
        </w:rPr>
        <w:t xml:space="preserve"> </w:t>
      </w:r>
      <w:r>
        <w:t>familias</w:t>
      </w:r>
      <w:r>
        <w:rPr>
          <w:spacing w:val="-6"/>
        </w:rPr>
        <w:t xml:space="preserve"> </w:t>
      </w:r>
      <w:r>
        <w:t>dominicanas,</w:t>
      </w:r>
      <w:r>
        <w:rPr>
          <w:spacing w:val="-4"/>
        </w:rPr>
        <w:t xml:space="preserve"> </w:t>
      </w:r>
      <w:r>
        <w:t>guardó</w:t>
      </w:r>
      <w:r>
        <w:rPr>
          <w:spacing w:val="-6"/>
        </w:rPr>
        <w:t xml:space="preserve"> </w:t>
      </w:r>
      <w:r>
        <w:t>silencio</w:t>
      </w:r>
      <w:r>
        <w:rPr>
          <w:spacing w:val="-6"/>
        </w:rPr>
        <w:t xml:space="preserve"> </w:t>
      </w:r>
      <w:r>
        <w:t>sobre</w:t>
      </w:r>
      <w:r>
        <w:rPr>
          <w:spacing w:val="-7"/>
        </w:rPr>
        <w:t xml:space="preserve"> </w:t>
      </w:r>
      <w:r>
        <w:t>su</w:t>
      </w:r>
      <w:r>
        <w:rPr>
          <w:spacing w:val="-6"/>
        </w:rPr>
        <w:t xml:space="preserve"> </w:t>
      </w:r>
      <w:r>
        <w:t>influyente</w:t>
      </w:r>
      <w:r>
        <w:rPr>
          <w:spacing w:val="-6"/>
        </w:rPr>
        <w:t xml:space="preserve"> </w:t>
      </w:r>
      <w:r>
        <w:t>pariente</w:t>
      </w:r>
      <w:r>
        <w:rPr>
          <w:spacing w:val="-5"/>
        </w:rPr>
        <w:t xml:space="preserve"> </w:t>
      </w:r>
      <w:r>
        <w:t>desaparecido, Guido Gil Díaz.</w:t>
      </w:r>
    </w:p>
    <w:p w14:paraId="436A9CF0" w14:textId="77777777" w:rsidR="000E191A" w:rsidRDefault="00B27F19">
      <w:pPr>
        <w:pStyle w:val="BodyText"/>
        <w:spacing w:before="270" w:line="249" w:lineRule="auto"/>
        <w:ind w:left="854" w:right="378" w:hanging="10"/>
      </w:pPr>
      <w:r>
        <w:t>Cristina Flores-Gil nació en la República Dominicana y ha vivido en los Estados Unidos desde los seis años. Se graduó de la Universidad de Florida en el 2015. Flores-Gil es la sobrina nieta de Guido Gil Díaz. Con intención de saber más sobre la historia oculta de su familia,</w:t>
      </w:r>
      <w:r>
        <w:rPr>
          <w:spacing w:val="-3"/>
        </w:rPr>
        <w:t xml:space="preserve"> </w:t>
      </w:r>
      <w:r>
        <w:t>Flores-Gil</w:t>
      </w:r>
      <w:r>
        <w:rPr>
          <w:spacing w:val="-3"/>
        </w:rPr>
        <w:t xml:space="preserve"> </w:t>
      </w:r>
      <w:r>
        <w:t>creó</w:t>
      </w:r>
      <w:r>
        <w:rPr>
          <w:spacing w:val="-2"/>
        </w:rPr>
        <w:t xml:space="preserve"> </w:t>
      </w:r>
      <w:r>
        <w:t>esta</w:t>
      </w:r>
      <w:r>
        <w:rPr>
          <w:spacing w:val="-3"/>
        </w:rPr>
        <w:t xml:space="preserve"> </w:t>
      </w:r>
      <w:r>
        <w:t>colección</w:t>
      </w:r>
      <w:r>
        <w:rPr>
          <w:spacing w:val="-3"/>
        </w:rPr>
        <w:t xml:space="preserve"> </w:t>
      </w:r>
      <w:r>
        <w:t>que</w:t>
      </w:r>
      <w:r>
        <w:rPr>
          <w:spacing w:val="-4"/>
        </w:rPr>
        <w:t xml:space="preserve"> </w:t>
      </w:r>
      <w:r>
        <w:t>resalta</w:t>
      </w:r>
      <w:r>
        <w:rPr>
          <w:spacing w:val="-3"/>
        </w:rPr>
        <w:t xml:space="preserve"> </w:t>
      </w:r>
      <w:r>
        <w:t>la</w:t>
      </w:r>
      <w:r>
        <w:rPr>
          <w:spacing w:val="-4"/>
        </w:rPr>
        <w:t xml:space="preserve"> </w:t>
      </w:r>
      <w:r>
        <w:t>importancia</w:t>
      </w:r>
      <w:r>
        <w:rPr>
          <w:spacing w:val="-3"/>
        </w:rPr>
        <w:t xml:space="preserve"> </w:t>
      </w:r>
      <w:r>
        <w:t>e</w:t>
      </w:r>
      <w:r>
        <w:rPr>
          <w:spacing w:val="-5"/>
        </w:rPr>
        <w:t xml:space="preserve"> </w:t>
      </w:r>
      <w:r>
        <w:t>influencia</w:t>
      </w:r>
      <w:r>
        <w:rPr>
          <w:spacing w:val="-3"/>
        </w:rPr>
        <w:t xml:space="preserve"> </w:t>
      </w:r>
      <w:r>
        <w:t>del</w:t>
      </w:r>
      <w:r>
        <w:rPr>
          <w:spacing w:val="-3"/>
        </w:rPr>
        <w:t xml:space="preserve"> </w:t>
      </w:r>
      <w:r>
        <w:t>intelectual revolucionario dominicano Guido Gil Díaz y su desaparición trágica el 17 de enero 1967.</w:t>
      </w:r>
    </w:p>
    <w:p w14:paraId="436A9CF1" w14:textId="77777777" w:rsidR="000E191A" w:rsidRDefault="00B27F19">
      <w:pPr>
        <w:pStyle w:val="BodyText"/>
        <w:spacing w:before="170"/>
        <w:rPr>
          <w:sz w:val="20"/>
        </w:rPr>
      </w:pPr>
      <w:r>
        <w:rPr>
          <w:noProof/>
          <w:sz w:val="20"/>
        </w:rPr>
        <mc:AlternateContent>
          <mc:Choice Requires="wpg">
            <w:drawing>
              <wp:anchor distT="0" distB="0" distL="0" distR="0" simplePos="0" relativeHeight="487588352" behindDoc="1" locked="0" layoutInCell="1" allowOverlap="1" wp14:anchorId="436A9D32" wp14:editId="436A9D33">
                <wp:simplePos x="0" y="0"/>
                <wp:positionH relativeFrom="page">
                  <wp:posOffset>914400</wp:posOffset>
                </wp:positionH>
                <wp:positionV relativeFrom="paragraph">
                  <wp:posOffset>269287</wp:posOffset>
                </wp:positionV>
                <wp:extent cx="5950585" cy="25400"/>
                <wp:effectExtent l="0" t="0" r="0" b="0"/>
                <wp:wrapTopAndBottom/>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0585" cy="25400"/>
                          <a:chOff x="0" y="0"/>
                          <a:chExt cx="5950585" cy="25400"/>
                        </a:xfrm>
                      </wpg:grpSpPr>
                      <wps:wsp>
                        <wps:cNvPr id="5" name="Graphic 5"/>
                        <wps:cNvSpPr/>
                        <wps:spPr>
                          <a:xfrm>
                            <a:off x="0" y="0"/>
                            <a:ext cx="5950585" cy="19050"/>
                          </a:xfrm>
                          <a:custGeom>
                            <a:avLst/>
                            <a:gdLst/>
                            <a:ahLst/>
                            <a:cxnLst/>
                            <a:rect l="l" t="t" r="r" b="b"/>
                            <a:pathLst>
                              <a:path w="5950585" h="19050">
                                <a:moveTo>
                                  <a:pt x="5950331" y="127"/>
                                </a:moveTo>
                                <a:lnTo>
                                  <a:pt x="5943473" y="127"/>
                                </a:lnTo>
                                <a:lnTo>
                                  <a:pt x="5943473" y="0"/>
                                </a:lnTo>
                                <a:lnTo>
                                  <a:pt x="0" y="0"/>
                                </a:lnTo>
                                <a:lnTo>
                                  <a:pt x="0" y="18923"/>
                                </a:lnTo>
                                <a:lnTo>
                                  <a:pt x="5943473" y="18923"/>
                                </a:lnTo>
                                <a:lnTo>
                                  <a:pt x="5943473" y="9144"/>
                                </a:lnTo>
                                <a:lnTo>
                                  <a:pt x="5950331" y="9144"/>
                                </a:lnTo>
                                <a:lnTo>
                                  <a:pt x="5950331" y="127"/>
                                </a:lnTo>
                                <a:close/>
                              </a:path>
                            </a:pathLst>
                          </a:custGeom>
                          <a:solidFill>
                            <a:srgbClr val="9F9F9F"/>
                          </a:solidFill>
                        </wps:spPr>
                        <wps:bodyPr wrap="square" lIns="0" tIns="0" rIns="0" bIns="0" rtlCol="0">
                          <a:prstTxWarp prst="textNoShape">
                            <a:avLst/>
                          </a:prstTxWarp>
                          <a:noAutofit/>
                        </wps:bodyPr>
                      </wps:wsp>
                      <wps:wsp>
                        <wps:cNvPr id="6" name="Graphic 6"/>
                        <wps:cNvSpPr/>
                        <wps:spPr>
                          <a:xfrm>
                            <a:off x="0" y="3174"/>
                            <a:ext cx="5950585" cy="22225"/>
                          </a:xfrm>
                          <a:custGeom>
                            <a:avLst/>
                            <a:gdLst/>
                            <a:ahLst/>
                            <a:cxnLst/>
                            <a:rect l="l" t="t" r="r" b="b"/>
                            <a:pathLst>
                              <a:path w="5950585" h="22225">
                                <a:moveTo>
                                  <a:pt x="5950331" y="0"/>
                                </a:moveTo>
                                <a:lnTo>
                                  <a:pt x="5941187" y="0"/>
                                </a:lnTo>
                                <a:lnTo>
                                  <a:pt x="5941187" y="12827"/>
                                </a:lnTo>
                                <a:lnTo>
                                  <a:pt x="9144" y="12827"/>
                                </a:lnTo>
                                <a:lnTo>
                                  <a:pt x="3048" y="12827"/>
                                </a:lnTo>
                                <a:lnTo>
                                  <a:pt x="0" y="12827"/>
                                </a:lnTo>
                                <a:lnTo>
                                  <a:pt x="0" y="21971"/>
                                </a:lnTo>
                                <a:lnTo>
                                  <a:pt x="3048" y="21971"/>
                                </a:lnTo>
                                <a:lnTo>
                                  <a:pt x="9144" y="21971"/>
                                </a:lnTo>
                                <a:lnTo>
                                  <a:pt x="5941187" y="21971"/>
                                </a:lnTo>
                                <a:lnTo>
                                  <a:pt x="5950331" y="21971"/>
                                </a:lnTo>
                                <a:lnTo>
                                  <a:pt x="5950331" y="12827"/>
                                </a:lnTo>
                                <a:lnTo>
                                  <a:pt x="5950331"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5E3DEA5B" id="Group 4" o:spid="_x0000_s1026" style="position:absolute;margin-left:1in;margin-top:21.2pt;width:468.55pt;height:2pt;z-index:-15728128;mso-wrap-distance-left:0;mso-wrap-distance-right:0;mso-position-horizontal-relative:page" coordsize="59505,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">
                <v:shape id="Graphic 5" o:spid="_x0000_s1027" style="position:absolute;width:59505;height:190;visibility:visible;mso-wrap-style:square;v-text-anchor:top" coordsize="59505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" path="m5950331,127r-6858,l5943473,,,,,18923r5943473,l5943473,9144r6858,l5950331,127xe" fillcolor="#9f9f9f" stroked="f">
                  <v:path arrowok="t"/>
                </v:shape>
                <v:shape id="Graphic 6" o:spid="_x0000_s1028" style="position:absolute;top:31;width:59505;height:222;visibility:visible;mso-wrap-style:square;v-text-anchor:top" coordsize="5950585,2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" path="m5950331,r-9144,l5941187,12827r-5932043,l3048,12827,,12827r,9144l3048,21971r6096,l5941187,21971r9144,l5950331,12827r,-12827xe" fillcolor="#e2e2e2" stroked="f">
                  <v:path arrowok="t"/>
                </v:shape>
                <w10:wrap type="topAndBottom" anchorx="page"/>
              </v:group>
            </w:pict>
          </mc:Fallback>
        </mc:AlternateContent>
      </w:r>
    </w:p>
    <w:p w14:paraId="436A9CF2" w14:textId="77777777" w:rsidR="000E191A" w:rsidRDefault="000E191A">
      <w:pPr>
        <w:pStyle w:val="BodyText"/>
        <w:spacing w:before="77"/>
      </w:pPr>
    </w:p>
    <w:p w14:paraId="436A9CF3" w14:textId="77777777" w:rsidR="000E191A" w:rsidRDefault="00B27F19">
      <w:pPr>
        <w:pStyle w:val="Heading1"/>
        <w:spacing w:before="1"/>
      </w:pPr>
      <w:r>
        <w:t>Importancia</w:t>
      </w:r>
      <w:r>
        <w:rPr>
          <w:spacing w:val="-7"/>
        </w:rPr>
        <w:t xml:space="preserve"> </w:t>
      </w:r>
      <w:r>
        <w:t>y</w:t>
      </w:r>
      <w:r>
        <w:rPr>
          <w:spacing w:val="-3"/>
        </w:rPr>
        <w:t xml:space="preserve"> </w:t>
      </w:r>
      <w:r>
        <w:rPr>
          <w:spacing w:val="-2"/>
        </w:rPr>
        <w:t>Contenido</w:t>
      </w:r>
    </w:p>
    <w:p w14:paraId="436A9CF4" w14:textId="77777777" w:rsidR="000E191A" w:rsidRDefault="00B27F19">
      <w:pPr>
        <w:pStyle w:val="BodyText"/>
        <w:spacing w:before="248" w:line="249" w:lineRule="auto"/>
        <w:ind w:left="854" w:right="378" w:hanging="10"/>
      </w:pPr>
      <w:r>
        <w:t xml:space="preserve">Está colección es una compilación de artículos y otras obras publicadas entre 1970 y 2014 en que se conmemora la importancia del intelectual revolucionario dominicano Guido Gil Díaz. Muchos de los artículos en esta colección son opiniones de otros intelectuales y académicos dominicanos sobre Gil Díaz </w:t>
      </w:r>
      <w:proofErr w:type="gramStart"/>
      <w:r>
        <w:t>en relación a</w:t>
      </w:r>
      <w:proofErr w:type="gramEnd"/>
      <w:r>
        <w:t xml:space="preserve"> su trabajo como intelectual, revolucionario, historiador y asesor de muchas uniones obreras. Los otros documentos se enfocan</w:t>
      </w:r>
      <w:r>
        <w:rPr>
          <w:spacing w:val="-2"/>
        </w:rPr>
        <w:t xml:space="preserve"> </w:t>
      </w:r>
      <w:r>
        <w:t>en</w:t>
      </w:r>
      <w:r>
        <w:rPr>
          <w:spacing w:val="-3"/>
        </w:rPr>
        <w:t xml:space="preserve"> </w:t>
      </w:r>
      <w:r>
        <w:t>temas</w:t>
      </w:r>
      <w:r>
        <w:rPr>
          <w:spacing w:val="-4"/>
        </w:rPr>
        <w:t xml:space="preserve"> </w:t>
      </w:r>
      <w:r>
        <w:t>relacionados</w:t>
      </w:r>
      <w:r>
        <w:rPr>
          <w:spacing w:val="-3"/>
        </w:rPr>
        <w:t xml:space="preserve"> </w:t>
      </w:r>
      <w:r>
        <w:t>a</w:t>
      </w:r>
      <w:r>
        <w:rPr>
          <w:spacing w:val="-4"/>
        </w:rPr>
        <w:t xml:space="preserve"> </w:t>
      </w:r>
      <w:r>
        <w:t>Gil</w:t>
      </w:r>
      <w:r>
        <w:rPr>
          <w:spacing w:val="-3"/>
        </w:rPr>
        <w:t xml:space="preserve"> </w:t>
      </w:r>
      <w:r>
        <w:t>Díaz,</w:t>
      </w:r>
      <w:r>
        <w:rPr>
          <w:spacing w:val="-4"/>
        </w:rPr>
        <w:t xml:space="preserve"> </w:t>
      </w:r>
      <w:r>
        <w:t>tales</w:t>
      </w:r>
      <w:r>
        <w:rPr>
          <w:spacing w:val="-3"/>
        </w:rPr>
        <w:t xml:space="preserve"> </w:t>
      </w:r>
      <w:r>
        <w:t>como</w:t>
      </w:r>
      <w:r>
        <w:rPr>
          <w:spacing w:val="-4"/>
        </w:rPr>
        <w:t xml:space="preserve"> </w:t>
      </w:r>
      <w:r>
        <w:t>su</w:t>
      </w:r>
      <w:r>
        <w:rPr>
          <w:spacing w:val="-3"/>
        </w:rPr>
        <w:t xml:space="preserve"> </w:t>
      </w:r>
      <w:r>
        <w:t>desaparición,</w:t>
      </w:r>
      <w:r>
        <w:rPr>
          <w:spacing w:val="-4"/>
        </w:rPr>
        <w:t xml:space="preserve"> </w:t>
      </w:r>
      <w:r>
        <w:t>la</w:t>
      </w:r>
      <w:r>
        <w:rPr>
          <w:spacing w:val="-4"/>
        </w:rPr>
        <w:t xml:space="preserve"> </w:t>
      </w:r>
      <w:r>
        <w:t>publicación</w:t>
      </w:r>
      <w:r>
        <w:rPr>
          <w:spacing w:val="-3"/>
        </w:rPr>
        <w:t xml:space="preserve"> </w:t>
      </w:r>
      <w:r>
        <w:t>de</w:t>
      </w:r>
      <w:r>
        <w:rPr>
          <w:spacing w:val="-4"/>
        </w:rPr>
        <w:t xml:space="preserve"> </w:t>
      </w:r>
      <w:r>
        <w:t xml:space="preserve">una nueva edición de su libro </w:t>
      </w:r>
      <w:r>
        <w:rPr>
          <w:i/>
        </w:rPr>
        <w:t>Orígenes y Proyecciones de la Revolución Restauradora</w:t>
      </w:r>
      <w:r>
        <w:t>, la inauguración de un puente dedicado a su nombre y la impunidad de las autoridades involucradas en su desaparición. Esta colección también incluye materiales escritos por Cristina</w:t>
      </w:r>
      <w:r>
        <w:rPr>
          <w:spacing w:val="-3"/>
        </w:rPr>
        <w:t xml:space="preserve"> </w:t>
      </w:r>
      <w:r>
        <w:t>Flores-Gil</w:t>
      </w:r>
      <w:r>
        <w:rPr>
          <w:spacing w:val="-2"/>
        </w:rPr>
        <w:t xml:space="preserve"> </w:t>
      </w:r>
      <w:r>
        <w:t>sobre</w:t>
      </w:r>
      <w:r>
        <w:rPr>
          <w:spacing w:val="-2"/>
        </w:rPr>
        <w:t xml:space="preserve"> </w:t>
      </w:r>
      <w:r>
        <w:t>la</w:t>
      </w:r>
      <w:r>
        <w:rPr>
          <w:spacing w:val="-2"/>
        </w:rPr>
        <w:t xml:space="preserve"> </w:t>
      </w:r>
      <w:r>
        <w:t>investigación</w:t>
      </w:r>
      <w:r>
        <w:rPr>
          <w:spacing w:val="-2"/>
        </w:rPr>
        <w:t xml:space="preserve"> </w:t>
      </w:r>
      <w:r>
        <w:t>que</w:t>
      </w:r>
      <w:r>
        <w:rPr>
          <w:spacing w:val="-2"/>
        </w:rPr>
        <w:t xml:space="preserve"> </w:t>
      </w:r>
      <w:r>
        <w:t>realizó</w:t>
      </w:r>
      <w:r>
        <w:rPr>
          <w:spacing w:val="-2"/>
        </w:rPr>
        <w:t xml:space="preserve"> </w:t>
      </w:r>
      <w:r>
        <w:t>de</w:t>
      </w:r>
      <w:r>
        <w:rPr>
          <w:spacing w:val="-3"/>
        </w:rPr>
        <w:t xml:space="preserve"> </w:t>
      </w:r>
      <w:r>
        <w:t>la</w:t>
      </w:r>
      <w:r>
        <w:rPr>
          <w:spacing w:val="-2"/>
        </w:rPr>
        <w:t xml:space="preserve"> </w:t>
      </w:r>
      <w:r>
        <w:t>historia</w:t>
      </w:r>
      <w:r>
        <w:rPr>
          <w:spacing w:val="-4"/>
        </w:rPr>
        <w:t xml:space="preserve"> </w:t>
      </w:r>
      <w:r>
        <w:t>de</w:t>
      </w:r>
      <w:r>
        <w:rPr>
          <w:spacing w:val="-3"/>
        </w:rPr>
        <w:t xml:space="preserve"> </w:t>
      </w:r>
      <w:r>
        <w:t>su</w:t>
      </w:r>
      <w:r>
        <w:rPr>
          <w:spacing w:val="-2"/>
        </w:rPr>
        <w:t xml:space="preserve"> </w:t>
      </w:r>
      <w:r>
        <w:t>familia</w:t>
      </w:r>
      <w:r>
        <w:rPr>
          <w:spacing w:val="-1"/>
        </w:rPr>
        <w:t xml:space="preserve"> </w:t>
      </w:r>
      <w:r>
        <w:t>y</w:t>
      </w:r>
      <w:r>
        <w:rPr>
          <w:spacing w:val="-7"/>
        </w:rPr>
        <w:t xml:space="preserve"> </w:t>
      </w:r>
      <w:r>
        <w:t>el</w:t>
      </w:r>
      <w:r>
        <w:rPr>
          <w:spacing w:val="-2"/>
        </w:rPr>
        <w:t xml:space="preserve"> </w:t>
      </w:r>
      <w:r>
        <w:t>romper el silencio que todavía se mantiene en la República Dominicana.</w:t>
      </w:r>
    </w:p>
    <w:p w14:paraId="436A9CF5" w14:textId="77777777" w:rsidR="000E191A" w:rsidRDefault="00B27F19">
      <w:pPr>
        <w:pStyle w:val="BodyText"/>
        <w:spacing w:before="165"/>
        <w:rPr>
          <w:sz w:val="20"/>
        </w:rPr>
      </w:pPr>
      <w:r>
        <w:rPr>
          <w:noProof/>
          <w:sz w:val="20"/>
        </w:rPr>
        <mc:AlternateContent>
          <mc:Choice Requires="wpg">
            <w:drawing>
              <wp:anchor distT="0" distB="0" distL="0" distR="0" simplePos="0" relativeHeight="487588864" behindDoc="1" locked="0" layoutInCell="1" allowOverlap="1" wp14:anchorId="436A9D34" wp14:editId="436A9D35">
                <wp:simplePos x="0" y="0"/>
                <wp:positionH relativeFrom="page">
                  <wp:posOffset>914400</wp:posOffset>
                </wp:positionH>
                <wp:positionV relativeFrom="paragraph">
                  <wp:posOffset>266177</wp:posOffset>
                </wp:positionV>
                <wp:extent cx="5950585" cy="25400"/>
                <wp:effectExtent l="0" t="0" r="0" b="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0585" cy="25400"/>
                          <a:chOff x="0" y="0"/>
                          <a:chExt cx="5950585" cy="25400"/>
                        </a:xfrm>
                      </wpg:grpSpPr>
                      <wps:wsp>
                        <wps:cNvPr id="8" name="Graphic 8"/>
                        <wps:cNvSpPr/>
                        <wps:spPr>
                          <a:xfrm>
                            <a:off x="0" y="0"/>
                            <a:ext cx="5950585" cy="19050"/>
                          </a:xfrm>
                          <a:custGeom>
                            <a:avLst/>
                            <a:gdLst/>
                            <a:ahLst/>
                            <a:cxnLst/>
                            <a:rect l="l" t="t" r="r" b="b"/>
                            <a:pathLst>
                              <a:path w="5950585" h="19050">
                                <a:moveTo>
                                  <a:pt x="5950331" y="254"/>
                                </a:moveTo>
                                <a:lnTo>
                                  <a:pt x="5943473" y="254"/>
                                </a:lnTo>
                                <a:lnTo>
                                  <a:pt x="5943473" y="0"/>
                                </a:lnTo>
                                <a:lnTo>
                                  <a:pt x="0" y="0"/>
                                </a:lnTo>
                                <a:lnTo>
                                  <a:pt x="0" y="18796"/>
                                </a:lnTo>
                                <a:lnTo>
                                  <a:pt x="5943473" y="18796"/>
                                </a:lnTo>
                                <a:lnTo>
                                  <a:pt x="5943473" y="9271"/>
                                </a:lnTo>
                                <a:lnTo>
                                  <a:pt x="5950331" y="9271"/>
                                </a:lnTo>
                                <a:lnTo>
                                  <a:pt x="5950331" y="254"/>
                                </a:lnTo>
                                <a:close/>
                              </a:path>
                            </a:pathLst>
                          </a:custGeom>
                          <a:solidFill>
                            <a:srgbClr val="9F9F9F"/>
                          </a:solidFill>
                        </wps:spPr>
                        <wps:bodyPr wrap="square" lIns="0" tIns="0" rIns="0" bIns="0" rtlCol="0">
                          <a:prstTxWarp prst="textNoShape">
                            <a:avLst/>
                          </a:prstTxWarp>
                          <a:noAutofit/>
                        </wps:bodyPr>
                      </wps:wsp>
                      <wps:wsp>
                        <wps:cNvPr id="9" name="Graphic 9"/>
                        <wps:cNvSpPr/>
                        <wps:spPr>
                          <a:xfrm>
                            <a:off x="0" y="3301"/>
                            <a:ext cx="5950585" cy="22225"/>
                          </a:xfrm>
                          <a:custGeom>
                            <a:avLst/>
                            <a:gdLst/>
                            <a:ahLst/>
                            <a:cxnLst/>
                            <a:rect l="l" t="t" r="r" b="b"/>
                            <a:pathLst>
                              <a:path w="5950585" h="22225">
                                <a:moveTo>
                                  <a:pt x="5950331" y="0"/>
                                </a:moveTo>
                                <a:lnTo>
                                  <a:pt x="5941187" y="0"/>
                                </a:lnTo>
                                <a:lnTo>
                                  <a:pt x="5941187" y="12827"/>
                                </a:lnTo>
                                <a:lnTo>
                                  <a:pt x="9144" y="12827"/>
                                </a:lnTo>
                                <a:lnTo>
                                  <a:pt x="3048" y="12827"/>
                                </a:lnTo>
                                <a:lnTo>
                                  <a:pt x="0" y="12827"/>
                                </a:lnTo>
                                <a:lnTo>
                                  <a:pt x="0" y="21844"/>
                                </a:lnTo>
                                <a:lnTo>
                                  <a:pt x="3048" y="21844"/>
                                </a:lnTo>
                                <a:lnTo>
                                  <a:pt x="9144" y="21844"/>
                                </a:lnTo>
                                <a:lnTo>
                                  <a:pt x="5941187" y="21844"/>
                                </a:lnTo>
                                <a:lnTo>
                                  <a:pt x="5950331" y="21844"/>
                                </a:lnTo>
                                <a:lnTo>
                                  <a:pt x="5950331" y="12827"/>
                                </a:lnTo>
                                <a:lnTo>
                                  <a:pt x="5950331"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6F691238" id="Group 7" o:spid="_x0000_s1026" style="position:absolute;margin-left:1in;margin-top:20.95pt;width:468.55pt;height:2pt;z-index:-15727616;mso-wrap-distance-left:0;mso-wrap-distance-right:0;mso-position-horizontal-relative:page" coordsize="59505,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">
                <v:shape id="Graphic 8" o:spid="_x0000_s1027" style="position:absolute;width:59505;height:190;visibility:visible;mso-wrap-style:square;v-text-anchor:top" coordsize="59505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" path="m5950331,254r-6858,l5943473,,,,,18796r5943473,l5943473,9271r6858,l5950331,254xe" fillcolor="#9f9f9f" stroked="f">
                  <v:path arrowok="t"/>
                </v:shape>
                <v:shape id="Graphic 9" o:spid="_x0000_s1028" style="position:absolute;top:33;width:59505;height:222;visibility:visible;mso-wrap-style:square;v-text-anchor:top" coordsize="5950585,2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" path="m5950331,r-9144,l5941187,12827r-5932043,l3048,12827,,12827r,9017l3048,21844r6096,l5941187,21844r9144,l5950331,12827r,-12827xe" fillcolor="#e2e2e2" stroked="f">
                  <v:path arrowok="t"/>
                </v:shape>
                <w10:wrap type="topAndBottom" anchorx="page"/>
              </v:group>
            </w:pict>
          </mc:Fallback>
        </mc:AlternateContent>
      </w:r>
    </w:p>
    <w:p w14:paraId="436A9CF6" w14:textId="77777777" w:rsidR="000E191A" w:rsidRDefault="000E191A">
      <w:pPr>
        <w:pStyle w:val="BodyText"/>
        <w:spacing w:before="78"/>
      </w:pPr>
    </w:p>
    <w:p w14:paraId="436A9CF7" w14:textId="77777777" w:rsidR="000E191A" w:rsidRDefault="00B27F19">
      <w:pPr>
        <w:pStyle w:val="Heading1"/>
      </w:pPr>
      <w:r>
        <w:t>Restricciones</w:t>
      </w:r>
      <w:r>
        <w:rPr>
          <w:spacing w:val="-4"/>
        </w:rPr>
        <w:t xml:space="preserve"> </w:t>
      </w:r>
      <w:r>
        <w:t>de</w:t>
      </w:r>
      <w:r>
        <w:rPr>
          <w:spacing w:val="-8"/>
        </w:rPr>
        <w:t xml:space="preserve"> </w:t>
      </w:r>
      <w:r>
        <w:t>Acceso</w:t>
      </w:r>
      <w:r>
        <w:rPr>
          <w:spacing w:val="-7"/>
        </w:rPr>
        <w:t xml:space="preserve"> </w:t>
      </w:r>
      <w:r>
        <w:t>o</w:t>
      </w:r>
      <w:r>
        <w:rPr>
          <w:spacing w:val="-2"/>
        </w:rPr>
        <w:t xml:space="preserve"> </w:t>
      </w:r>
      <w:r>
        <w:rPr>
          <w:spacing w:val="-5"/>
        </w:rPr>
        <w:t>Uso</w:t>
      </w:r>
    </w:p>
    <w:p w14:paraId="436A9CF8" w14:textId="77777777" w:rsidR="000E191A" w:rsidRDefault="00B27F19">
      <w:pPr>
        <w:pStyle w:val="Heading2"/>
        <w:ind w:left="646"/>
      </w:pPr>
      <w:r>
        <w:rPr>
          <w:spacing w:val="-2"/>
        </w:rPr>
        <w:t>Acceso</w:t>
      </w:r>
    </w:p>
    <w:p w14:paraId="436A9CF9" w14:textId="77777777" w:rsidR="000E191A" w:rsidRDefault="000E191A">
      <w:pPr>
        <w:pStyle w:val="BodyText"/>
        <w:rPr>
          <w:b/>
        </w:rPr>
      </w:pPr>
    </w:p>
    <w:p w14:paraId="436A9CFA" w14:textId="77777777" w:rsidR="000E191A" w:rsidRDefault="00B27F19">
      <w:pPr>
        <w:pStyle w:val="BodyText"/>
        <w:ind w:left="960"/>
      </w:pPr>
      <w:r>
        <w:t>La</w:t>
      </w:r>
      <w:r>
        <w:rPr>
          <w:spacing w:val="-1"/>
        </w:rPr>
        <w:t xml:space="preserve"> </w:t>
      </w:r>
      <w:r>
        <w:t>colección</w:t>
      </w:r>
      <w:r>
        <w:rPr>
          <w:spacing w:val="-1"/>
        </w:rPr>
        <w:t xml:space="preserve"> </w:t>
      </w:r>
      <w:r>
        <w:t>está</w:t>
      </w:r>
      <w:r>
        <w:rPr>
          <w:spacing w:val="-2"/>
        </w:rPr>
        <w:t xml:space="preserve"> </w:t>
      </w:r>
      <w:r>
        <w:t>abierta</w:t>
      </w:r>
      <w:r>
        <w:rPr>
          <w:spacing w:val="-1"/>
        </w:rPr>
        <w:t xml:space="preserve"> </w:t>
      </w:r>
      <w:r>
        <w:t>al</w:t>
      </w:r>
      <w:r>
        <w:rPr>
          <w:spacing w:val="-1"/>
        </w:rPr>
        <w:t xml:space="preserve"> </w:t>
      </w:r>
      <w:r>
        <w:rPr>
          <w:spacing w:val="-2"/>
        </w:rPr>
        <w:t>público.</w:t>
      </w:r>
    </w:p>
    <w:p w14:paraId="436A9CFB" w14:textId="77777777" w:rsidR="000E191A" w:rsidRDefault="00B27F19">
      <w:pPr>
        <w:pStyle w:val="BodyText"/>
        <w:spacing w:before="184"/>
        <w:rPr>
          <w:sz w:val="20"/>
        </w:rPr>
      </w:pPr>
      <w:r>
        <w:rPr>
          <w:noProof/>
          <w:sz w:val="20"/>
        </w:rPr>
        <mc:AlternateContent>
          <mc:Choice Requires="wpg">
            <w:drawing>
              <wp:anchor distT="0" distB="0" distL="0" distR="0" simplePos="0" relativeHeight="487589376" behindDoc="1" locked="0" layoutInCell="1" allowOverlap="1" wp14:anchorId="436A9D36" wp14:editId="436A9D37">
                <wp:simplePos x="0" y="0"/>
                <wp:positionH relativeFrom="page">
                  <wp:posOffset>914400</wp:posOffset>
                </wp:positionH>
                <wp:positionV relativeFrom="paragraph">
                  <wp:posOffset>278142</wp:posOffset>
                </wp:positionV>
                <wp:extent cx="5950585" cy="25400"/>
                <wp:effectExtent l="0" t="0" r="0" b="0"/>
                <wp:wrapTopAndBottom/>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0585" cy="25400"/>
                          <a:chOff x="0" y="0"/>
                          <a:chExt cx="5950585" cy="25400"/>
                        </a:xfrm>
                      </wpg:grpSpPr>
                      <wps:wsp>
                        <wps:cNvPr id="11" name="Graphic 11"/>
                        <wps:cNvSpPr/>
                        <wps:spPr>
                          <a:xfrm>
                            <a:off x="0" y="0"/>
                            <a:ext cx="5950585" cy="19050"/>
                          </a:xfrm>
                          <a:custGeom>
                            <a:avLst/>
                            <a:gdLst/>
                            <a:ahLst/>
                            <a:cxnLst/>
                            <a:rect l="l" t="t" r="r" b="b"/>
                            <a:pathLst>
                              <a:path w="5950585" h="19050">
                                <a:moveTo>
                                  <a:pt x="5950331" y="508"/>
                                </a:moveTo>
                                <a:lnTo>
                                  <a:pt x="5943473" y="508"/>
                                </a:lnTo>
                                <a:lnTo>
                                  <a:pt x="5943473" y="0"/>
                                </a:lnTo>
                                <a:lnTo>
                                  <a:pt x="0" y="0"/>
                                </a:lnTo>
                                <a:lnTo>
                                  <a:pt x="0" y="18542"/>
                                </a:lnTo>
                                <a:lnTo>
                                  <a:pt x="5943473" y="18542"/>
                                </a:lnTo>
                                <a:lnTo>
                                  <a:pt x="5943473" y="9398"/>
                                </a:lnTo>
                                <a:lnTo>
                                  <a:pt x="5950331" y="9398"/>
                                </a:lnTo>
                                <a:lnTo>
                                  <a:pt x="5950331" y="508"/>
                                </a:lnTo>
                                <a:close/>
                              </a:path>
                            </a:pathLst>
                          </a:custGeom>
                          <a:solidFill>
                            <a:srgbClr val="9F9F9F"/>
                          </a:solidFill>
                        </wps:spPr>
                        <wps:bodyPr wrap="square" lIns="0" tIns="0" rIns="0" bIns="0" rtlCol="0">
                          <a:prstTxWarp prst="textNoShape">
                            <a:avLst/>
                          </a:prstTxWarp>
                          <a:noAutofit/>
                        </wps:bodyPr>
                      </wps:wsp>
                      <wps:wsp>
                        <wps:cNvPr id="12" name="Graphic 12"/>
                        <wps:cNvSpPr/>
                        <wps:spPr>
                          <a:xfrm>
                            <a:off x="0" y="3555"/>
                            <a:ext cx="5950585" cy="21590"/>
                          </a:xfrm>
                          <a:custGeom>
                            <a:avLst/>
                            <a:gdLst/>
                            <a:ahLst/>
                            <a:cxnLst/>
                            <a:rect l="l" t="t" r="r" b="b"/>
                            <a:pathLst>
                              <a:path w="5950585" h="21590">
                                <a:moveTo>
                                  <a:pt x="5950331" y="0"/>
                                </a:moveTo>
                                <a:lnTo>
                                  <a:pt x="5941187" y="0"/>
                                </a:lnTo>
                                <a:lnTo>
                                  <a:pt x="5941187" y="12573"/>
                                </a:lnTo>
                                <a:lnTo>
                                  <a:pt x="9144" y="12573"/>
                                </a:lnTo>
                                <a:lnTo>
                                  <a:pt x="3048" y="12573"/>
                                </a:lnTo>
                                <a:lnTo>
                                  <a:pt x="0" y="12573"/>
                                </a:lnTo>
                                <a:lnTo>
                                  <a:pt x="0" y="21463"/>
                                </a:lnTo>
                                <a:lnTo>
                                  <a:pt x="3048" y="21463"/>
                                </a:lnTo>
                                <a:lnTo>
                                  <a:pt x="9144" y="21463"/>
                                </a:lnTo>
                                <a:lnTo>
                                  <a:pt x="5941187" y="21463"/>
                                </a:lnTo>
                                <a:lnTo>
                                  <a:pt x="5950331" y="21463"/>
                                </a:lnTo>
                                <a:lnTo>
                                  <a:pt x="5950331" y="12573"/>
                                </a:lnTo>
                                <a:lnTo>
                                  <a:pt x="5950331"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025D842D" id="Group 10" o:spid="_x0000_s1026" style="position:absolute;margin-left:1in;margin-top:21.9pt;width:468.55pt;height:2pt;z-index:-15727104;mso-wrap-distance-left:0;mso-wrap-distance-right:0;mso-position-horizontal-relative:page" coordsize="59505,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">
                <v:shape id="Graphic 11" o:spid="_x0000_s1027" style="position:absolute;width:59505;height:190;visibility:visible;mso-wrap-style:square;v-text-anchor:top" coordsize="59505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" path="m5950331,508r-6858,l5943473,,,,,18542r5943473,l5943473,9398r6858,l5950331,508xe" fillcolor="#9f9f9f" stroked="f">
                  <v:path arrowok="t"/>
                </v:shape>
                <v:shape id="Graphic 12" o:spid="_x0000_s1028" style="position:absolute;top:35;width:59505;height:216;visibility:visible;mso-wrap-style:square;v-text-anchor:top" coordsize="5950585,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" path="m5950331,r-9144,l5941187,12573r-5932043,l3048,12573,,12573r,8890l3048,21463r6096,l5941187,21463r9144,l5950331,12573r,-12573xe" fillcolor="#e2e2e2" stroked="f">
                  <v:path arrowok="t"/>
                </v:shape>
                <w10:wrap type="topAndBottom" anchorx="page"/>
              </v:group>
            </w:pict>
          </mc:Fallback>
        </mc:AlternateContent>
      </w:r>
    </w:p>
    <w:p w14:paraId="436A9CFC" w14:textId="77777777" w:rsidR="000E191A" w:rsidRDefault="000E191A">
      <w:pPr>
        <w:pStyle w:val="BodyText"/>
        <w:spacing w:before="79"/>
      </w:pPr>
    </w:p>
    <w:p w14:paraId="436A9CFD" w14:textId="77777777" w:rsidR="000E191A" w:rsidRDefault="00B27F19">
      <w:pPr>
        <w:pStyle w:val="Heading1"/>
      </w:pPr>
      <w:r>
        <w:t>Información</w:t>
      </w:r>
      <w:r>
        <w:rPr>
          <w:spacing w:val="-12"/>
        </w:rPr>
        <w:t xml:space="preserve"> </w:t>
      </w:r>
      <w:r>
        <w:rPr>
          <w:spacing w:val="-2"/>
        </w:rPr>
        <w:t>Administrativa</w:t>
      </w:r>
    </w:p>
    <w:p w14:paraId="436A9CFE" w14:textId="77777777" w:rsidR="000E191A" w:rsidRDefault="00B27F19">
      <w:pPr>
        <w:pStyle w:val="Heading2"/>
        <w:ind w:left="646"/>
      </w:pPr>
      <w:r>
        <w:t>Referencia</w:t>
      </w:r>
      <w:r>
        <w:rPr>
          <w:spacing w:val="-5"/>
        </w:rPr>
        <w:t xml:space="preserve"> </w:t>
      </w:r>
      <w:r>
        <w:rPr>
          <w:spacing w:val="-2"/>
        </w:rPr>
        <w:t>Bibliográfica</w:t>
      </w:r>
    </w:p>
    <w:p w14:paraId="436A9CFF" w14:textId="77777777" w:rsidR="000E191A" w:rsidRDefault="000E191A">
      <w:pPr>
        <w:pStyle w:val="BodyText"/>
        <w:rPr>
          <w:b/>
        </w:rPr>
      </w:pPr>
    </w:p>
    <w:p w14:paraId="436A9D00" w14:textId="77777777" w:rsidR="000E191A" w:rsidRDefault="00B27F19">
      <w:pPr>
        <w:pStyle w:val="BodyText"/>
        <w:spacing w:line="247" w:lineRule="auto"/>
        <w:ind w:left="970" w:right="490" w:hanging="10"/>
      </w:pPr>
      <w:r>
        <w:t>[Identificación</w:t>
      </w:r>
      <w:r>
        <w:rPr>
          <w:spacing w:val="-4"/>
        </w:rPr>
        <w:t xml:space="preserve"> </w:t>
      </w:r>
      <w:r>
        <w:t>del</w:t>
      </w:r>
      <w:r>
        <w:rPr>
          <w:spacing w:val="-4"/>
        </w:rPr>
        <w:t xml:space="preserve"> </w:t>
      </w:r>
      <w:r>
        <w:t>objeto],</w:t>
      </w:r>
      <w:r>
        <w:rPr>
          <w:spacing w:val="-4"/>
        </w:rPr>
        <w:t xml:space="preserve"> </w:t>
      </w:r>
      <w:r>
        <w:t>Colección</w:t>
      </w:r>
      <w:r>
        <w:rPr>
          <w:spacing w:val="-4"/>
        </w:rPr>
        <w:t xml:space="preserve"> </w:t>
      </w:r>
      <w:r>
        <w:t>Familia</w:t>
      </w:r>
      <w:r>
        <w:rPr>
          <w:spacing w:val="-5"/>
        </w:rPr>
        <w:t xml:space="preserve"> </w:t>
      </w:r>
      <w:r>
        <w:t>Gil,</w:t>
      </w:r>
      <w:r>
        <w:rPr>
          <w:spacing w:val="-4"/>
        </w:rPr>
        <w:t xml:space="preserve"> </w:t>
      </w:r>
      <w:r>
        <w:t>Colecciones</w:t>
      </w:r>
      <w:r>
        <w:rPr>
          <w:spacing w:val="-4"/>
        </w:rPr>
        <w:t xml:space="preserve"> </w:t>
      </w:r>
      <w:r>
        <w:t>Especiales</w:t>
      </w:r>
      <w:r>
        <w:rPr>
          <w:spacing w:val="-1"/>
        </w:rPr>
        <w:t xml:space="preserve"> </w:t>
      </w:r>
      <w:r>
        <w:t>y</w:t>
      </w:r>
      <w:r>
        <w:rPr>
          <w:spacing w:val="-7"/>
        </w:rPr>
        <w:t xml:space="preserve"> </w:t>
      </w:r>
      <w:r>
        <w:t>Estudios</w:t>
      </w:r>
      <w:r>
        <w:rPr>
          <w:spacing w:val="-4"/>
        </w:rPr>
        <w:t xml:space="preserve"> </w:t>
      </w:r>
      <w:r>
        <w:t>de Área, Biblioteca Smathers, Universidad de Florida, Gainesville, Florida.</w:t>
      </w:r>
    </w:p>
    <w:p w14:paraId="436A9D01" w14:textId="77777777" w:rsidR="000E191A" w:rsidRDefault="000E191A">
      <w:pPr>
        <w:pStyle w:val="BodyText"/>
      </w:pPr>
    </w:p>
    <w:p w14:paraId="436A9D02" w14:textId="77777777" w:rsidR="000E191A" w:rsidRDefault="00B27F19">
      <w:pPr>
        <w:pStyle w:val="Heading2"/>
        <w:spacing w:before="0"/>
        <w:ind w:left="646"/>
      </w:pPr>
      <w:r>
        <w:t>Información</w:t>
      </w:r>
      <w:r>
        <w:rPr>
          <w:spacing w:val="-2"/>
        </w:rPr>
        <w:t xml:space="preserve"> </w:t>
      </w:r>
      <w:r>
        <w:t>sobre</w:t>
      </w:r>
      <w:r>
        <w:rPr>
          <w:spacing w:val="-2"/>
        </w:rPr>
        <w:t xml:space="preserve"> </w:t>
      </w:r>
      <w:r>
        <w:t>la</w:t>
      </w:r>
      <w:r>
        <w:rPr>
          <w:spacing w:val="-2"/>
        </w:rPr>
        <w:t xml:space="preserve"> Adquisición</w:t>
      </w:r>
    </w:p>
    <w:p w14:paraId="436A9D03" w14:textId="77777777" w:rsidR="000E191A" w:rsidRDefault="000E191A">
      <w:pPr>
        <w:pStyle w:val="Heading2"/>
        <w:sectPr w:rsidR="000E191A">
          <w:pgSz w:w="12240" w:h="15840"/>
          <w:pgMar w:top="1380" w:right="1080" w:bottom="280" w:left="1080" w:header="720" w:footer="720" w:gutter="0"/>
          <w:cols w:space="720"/>
        </w:sectPr>
      </w:pPr>
    </w:p>
    <w:p w14:paraId="436A9D04" w14:textId="77777777" w:rsidR="000E191A" w:rsidRDefault="00B27F19">
      <w:pPr>
        <w:pStyle w:val="BodyText"/>
        <w:spacing w:before="66"/>
        <w:ind w:left="960"/>
      </w:pPr>
      <w:r>
        <w:lastRenderedPageBreak/>
        <w:t>Cristina</w:t>
      </w:r>
      <w:r>
        <w:rPr>
          <w:spacing w:val="-2"/>
        </w:rPr>
        <w:t xml:space="preserve"> </w:t>
      </w:r>
      <w:r>
        <w:t>Flores-Gil, alumna</w:t>
      </w:r>
      <w:r>
        <w:rPr>
          <w:spacing w:val="-2"/>
        </w:rPr>
        <w:t xml:space="preserve"> </w:t>
      </w:r>
      <w:r>
        <w:t>de</w:t>
      </w:r>
      <w:r>
        <w:rPr>
          <w:spacing w:val="-1"/>
        </w:rPr>
        <w:t xml:space="preserve"> </w:t>
      </w:r>
      <w:r>
        <w:t>la</w:t>
      </w:r>
      <w:r>
        <w:rPr>
          <w:spacing w:val="-1"/>
        </w:rPr>
        <w:t xml:space="preserve"> </w:t>
      </w:r>
      <w:r>
        <w:t>Universidad de Florida, donó</w:t>
      </w:r>
      <w:r>
        <w:rPr>
          <w:spacing w:val="-1"/>
        </w:rPr>
        <w:t xml:space="preserve"> </w:t>
      </w:r>
      <w:r>
        <w:t>esta</w:t>
      </w:r>
      <w:r>
        <w:rPr>
          <w:spacing w:val="1"/>
        </w:rPr>
        <w:t xml:space="preserve"> </w:t>
      </w:r>
      <w:r>
        <w:t>colección</w:t>
      </w:r>
      <w:r>
        <w:rPr>
          <w:spacing w:val="-1"/>
        </w:rPr>
        <w:t xml:space="preserve"> </w:t>
      </w:r>
      <w:r>
        <w:t xml:space="preserve">en </w:t>
      </w:r>
      <w:r>
        <w:rPr>
          <w:spacing w:val="-2"/>
        </w:rPr>
        <w:t>2014.</w:t>
      </w:r>
    </w:p>
    <w:p w14:paraId="436A9D05" w14:textId="77777777" w:rsidR="000E191A" w:rsidRDefault="00B27F19">
      <w:pPr>
        <w:pStyle w:val="BodyText"/>
        <w:spacing w:before="185"/>
        <w:rPr>
          <w:sz w:val="20"/>
        </w:rPr>
      </w:pPr>
      <w:r>
        <w:rPr>
          <w:noProof/>
          <w:sz w:val="20"/>
        </w:rPr>
        <mc:AlternateContent>
          <mc:Choice Requires="wpg">
            <w:drawing>
              <wp:anchor distT="0" distB="0" distL="0" distR="0" simplePos="0" relativeHeight="487589888" behindDoc="1" locked="0" layoutInCell="1" allowOverlap="1" wp14:anchorId="436A9D38" wp14:editId="436A9D39">
                <wp:simplePos x="0" y="0"/>
                <wp:positionH relativeFrom="page">
                  <wp:posOffset>914400</wp:posOffset>
                </wp:positionH>
                <wp:positionV relativeFrom="paragraph">
                  <wp:posOffset>279287</wp:posOffset>
                </wp:positionV>
                <wp:extent cx="5950585" cy="25400"/>
                <wp:effectExtent l="0" t="0" r="0" b="0"/>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0585" cy="25400"/>
                          <a:chOff x="0" y="0"/>
                          <a:chExt cx="5950585" cy="25400"/>
                        </a:xfrm>
                      </wpg:grpSpPr>
                      <wps:wsp>
                        <wps:cNvPr id="14" name="Graphic 14"/>
                        <wps:cNvSpPr/>
                        <wps:spPr>
                          <a:xfrm>
                            <a:off x="0" y="0"/>
                            <a:ext cx="5950585" cy="19050"/>
                          </a:xfrm>
                          <a:custGeom>
                            <a:avLst/>
                            <a:gdLst/>
                            <a:ahLst/>
                            <a:cxnLst/>
                            <a:rect l="l" t="t" r="r" b="b"/>
                            <a:pathLst>
                              <a:path w="5950585" h="19050">
                                <a:moveTo>
                                  <a:pt x="5950331" y="0"/>
                                </a:moveTo>
                                <a:lnTo>
                                  <a:pt x="5950331" y="0"/>
                                </a:lnTo>
                                <a:lnTo>
                                  <a:pt x="0" y="0"/>
                                </a:lnTo>
                                <a:lnTo>
                                  <a:pt x="0" y="3048"/>
                                </a:lnTo>
                                <a:lnTo>
                                  <a:pt x="0" y="9144"/>
                                </a:lnTo>
                                <a:lnTo>
                                  <a:pt x="0" y="16002"/>
                                </a:lnTo>
                                <a:lnTo>
                                  <a:pt x="0" y="19050"/>
                                </a:lnTo>
                                <a:lnTo>
                                  <a:pt x="5943473" y="19050"/>
                                </a:lnTo>
                                <a:lnTo>
                                  <a:pt x="5943473" y="9144"/>
                                </a:lnTo>
                                <a:lnTo>
                                  <a:pt x="5950331" y="9144"/>
                                </a:lnTo>
                                <a:lnTo>
                                  <a:pt x="5950331" y="0"/>
                                </a:lnTo>
                                <a:close/>
                              </a:path>
                            </a:pathLst>
                          </a:custGeom>
                          <a:solidFill>
                            <a:srgbClr val="9F9F9F"/>
                          </a:solidFill>
                        </wps:spPr>
                        <wps:bodyPr wrap="square" lIns="0" tIns="0" rIns="0" bIns="0" rtlCol="0">
                          <a:prstTxWarp prst="textNoShape">
                            <a:avLst/>
                          </a:prstTxWarp>
                          <a:noAutofit/>
                        </wps:bodyPr>
                      </wps:wsp>
                      <wps:wsp>
                        <wps:cNvPr id="15" name="Graphic 15"/>
                        <wps:cNvSpPr/>
                        <wps:spPr>
                          <a:xfrm>
                            <a:off x="0" y="3047"/>
                            <a:ext cx="5950585" cy="22225"/>
                          </a:xfrm>
                          <a:custGeom>
                            <a:avLst/>
                            <a:gdLst/>
                            <a:ahLst/>
                            <a:cxnLst/>
                            <a:rect l="l" t="t" r="r" b="b"/>
                            <a:pathLst>
                              <a:path w="5950585" h="22225">
                                <a:moveTo>
                                  <a:pt x="5950331" y="0"/>
                                </a:moveTo>
                                <a:lnTo>
                                  <a:pt x="5941187" y="0"/>
                                </a:lnTo>
                                <a:lnTo>
                                  <a:pt x="5941187" y="12954"/>
                                </a:lnTo>
                                <a:lnTo>
                                  <a:pt x="9144" y="12954"/>
                                </a:lnTo>
                                <a:lnTo>
                                  <a:pt x="3048" y="12954"/>
                                </a:lnTo>
                                <a:lnTo>
                                  <a:pt x="0" y="12954"/>
                                </a:lnTo>
                                <a:lnTo>
                                  <a:pt x="0" y="22098"/>
                                </a:lnTo>
                                <a:lnTo>
                                  <a:pt x="3048" y="22098"/>
                                </a:lnTo>
                                <a:lnTo>
                                  <a:pt x="9144" y="22098"/>
                                </a:lnTo>
                                <a:lnTo>
                                  <a:pt x="5941187" y="22098"/>
                                </a:lnTo>
                                <a:lnTo>
                                  <a:pt x="5950331" y="22098"/>
                                </a:lnTo>
                                <a:lnTo>
                                  <a:pt x="5950331" y="12954"/>
                                </a:lnTo>
                                <a:lnTo>
                                  <a:pt x="5950331"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67F1B297" id="Group 13" o:spid="_x0000_s1026" style="position:absolute;margin-left:1in;margin-top:22pt;width:468.55pt;height:2pt;z-index:-15726592;mso-wrap-distance-left:0;mso-wrap-distance-right:0;mso-position-horizontal-relative:page" coordsize="59505,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">
                <v:shape id="Graphic 14" o:spid="_x0000_s1027" style="position:absolute;width:59505;height:190;visibility:visible;mso-wrap-style:square;v-text-anchor:top" coordsize="59505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" path="m5950331,r,l,,,3048,,9144r,6858l,19050r5943473,l5943473,9144r6858,l5950331,xe" fillcolor="#9f9f9f" stroked="f">
                  <v:path arrowok="t"/>
                </v:shape>
                <v:shape id="Graphic 15" o:spid="_x0000_s1028" style="position:absolute;top:30;width:59505;height:222;visibility:visible;mso-wrap-style:square;v-text-anchor:top" coordsize="5950585,2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" path="m5950331,r-9144,l5941187,12954r-5932043,l3048,12954,,12954r,9144l3048,22098r6096,l5941187,22098r9144,l5950331,12954r,-12954xe" fillcolor="#e2e2e2" stroked="f">
                  <v:path arrowok="t"/>
                </v:shape>
                <w10:wrap type="topAndBottom" anchorx="page"/>
              </v:group>
            </w:pict>
          </mc:Fallback>
        </mc:AlternateContent>
      </w:r>
    </w:p>
    <w:p w14:paraId="436A9D06" w14:textId="77777777" w:rsidR="000E191A" w:rsidRDefault="000E191A">
      <w:pPr>
        <w:pStyle w:val="BodyText"/>
        <w:spacing w:before="76"/>
      </w:pPr>
    </w:p>
    <w:p w14:paraId="436A9D07" w14:textId="77777777" w:rsidR="000E191A" w:rsidRDefault="00B27F19">
      <w:pPr>
        <w:pStyle w:val="Heading1"/>
      </w:pPr>
      <w:r>
        <w:rPr>
          <w:spacing w:val="-2"/>
        </w:rPr>
        <w:t>Inventario</w:t>
      </w:r>
    </w:p>
    <w:p w14:paraId="436A9D08" w14:textId="77777777" w:rsidR="000E191A" w:rsidRDefault="000E191A">
      <w:pPr>
        <w:pStyle w:val="BodyText"/>
        <w:spacing w:before="19"/>
        <w:rPr>
          <w:b/>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50"/>
        <w:gridCol w:w="1536"/>
        <w:gridCol w:w="6550"/>
      </w:tblGrid>
      <w:tr w:rsidR="000E191A" w14:paraId="436A9D0C" w14:textId="77777777">
        <w:trPr>
          <w:trHeight w:val="450"/>
        </w:trPr>
        <w:tc>
          <w:tcPr>
            <w:tcW w:w="1250" w:type="dxa"/>
          </w:tcPr>
          <w:p w14:paraId="436A9D09" w14:textId="77777777" w:rsidR="000E191A" w:rsidRDefault="00B27F19">
            <w:pPr>
              <w:pStyle w:val="TableParagraph"/>
              <w:ind w:left="107"/>
            </w:pPr>
            <w:r>
              <w:rPr>
                <w:spacing w:val="-4"/>
              </w:rPr>
              <w:t>Caja</w:t>
            </w:r>
          </w:p>
        </w:tc>
        <w:tc>
          <w:tcPr>
            <w:tcW w:w="1536" w:type="dxa"/>
          </w:tcPr>
          <w:p w14:paraId="436A9D0A" w14:textId="77777777" w:rsidR="000E191A" w:rsidRDefault="00B27F19">
            <w:pPr>
              <w:pStyle w:val="TableParagraph"/>
              <w:ind w:left="108"/>
            </w:pPr>
            <w:r>
              <w:rPr>
                <w:spacing w:val="-2"/>
              </w:rPr>
              <w:t>Carpeta</w:t>
            </w:r>
          </w:p>
        </w:tc>
        <w:tc>
          <w:tcPr>
            <w:tcW w:w="6550" w:type="dxa"/>
          </w:tcPr>
          <w:p w14:paraId="436A9D0B" w14:textId="77777777" w:rsidR="000E191A" w:rsidRDefault="000E191A">
            <w:pPr>
              <w:pStyle w:val="TableParagraph"/>
              <w:spacing w:before="0"/>
            </w:pPr>
          </w:p>
        </w:tc>
      </w:tr>
      <w:tr w:rsidR="000E191A" w14:paraId="436A9D10" w14:textId="77777777">
        <w:trPr>
          <w:trHeight w:val="976"/>
        </w:trPr>
        <w:tc>
          <w:tcPr>
            <w:tcW w:w="1250" w:type="dxa"/>
          </w:tcPr>
          <w:p w14:paraId="436A9D0D" w14:textId="77777777" w:rsidR="000E191A" w:rsidRDefault="00B27F19">
            <w:pPr>
              <w:pStyle w:val="TableParagraph"/>
              <w:spacing w:before="3"/>
              <w:ind w:left="107"/>
            </w:pPr>
            <w:r>
              <w:rPr>
                <w:spacing w:val="-2"/>
              </w:rPr>
              <w:t>LA-</w:t>
            </w:r>
            <w:r>
              <w:rPr>
                <w:spacing w:val="-5"/>
              </w:rPr>
              <w:t>OS1</w:t>
            </w:r>
          </w:p>
        </w:tc>
        <w:tc>
          <w:tcPr>
            <w:tcW w:w="1536" w:type="dxa"/>
          </w:tcPr>
          <w:p w14:paraId="436A9D0E" w14:textId="77777777" w:rsidR="000E191A" w:rsidRDefault="00B27F19">
            <w:pPr>
              <w:pStyle w:val="TableParagraph"/>
              <w:spacing w:before="3"/>
              <w:ind w:right="197"/>
              <w:jc w:val="center"/>
            </w:pPr>
            <w:r>
              <w:rPr>
                <w:spacing w:val="-10"/>
              </w:rPr>
              <w:t>6</w:t>
            </w:r>
          </w:p>
        </w:tc>
        <w:tc>
          <w:tcPr>
            <w:tcW w:w="6550" w:type="dxa"/>
          </w:tcPr>
          <w:p w14:paraId="436A9D0F" w14:textId="77777777" w:rsidR="000E191A" w:rsidRDefault="00B27F19">
            <w:pPr>
              <w:pStyle w:val="TableParagraph"/>
              <w:spacing w:before="3" w:line="247" w:lineRule="auto"/>
              <w:ind w:left="106"/>
            </w:pPr>
            <w:r>
              <w:t xml:space="preserve">Artículos - "Silence </w:t>
            </w:r>
            <w:proofErr w:type="spellStart"/>
            <w:r>
              <w:t>is</w:t>
            </w:r>
            <w:proofErr w:type="spellEnd"/>
            <w:r>
              <w:t xml:space="preserve"> Heavy. </w:t>
            </w:r>
            <w:proofErr w:type="spellStart"/>
            <w:r>
              <w:t>Using</w:t>
            </w:r>
            <w:proofErr w:type="spellEnd"/>
            <w:r>
              <w:t xml:space="preserve"> </w:t>
            </w:r>
            <w:proofErr w:type="spellStart"/>
            <w:r>
              <w:t>the</w:t>
            </w:r>
            <w:proofErr w:type="spellEnd"/>
            <w:r>
              <w:t xml:space="preserve"> </w:t>
            </w:r>
            <w:proofErr w:type="spellStart"/>
            <w:r>
              <w:t>Diaspora</w:t>
            </w:r>
            <w:proofErr w:type="spellEnd"/>
            <w:r>
              <w:t xml:space="preserve"> Shown in The Brief </w:t>
            </w:r>
            <w:proofErr w:type="spellStart"/>
            <w:r>
              <w:t>Wondrous</w:t>
            </w:r>
            <w:proofErr w:type="spellEnd"/>
            <w:r>
              <w:rPr>
                <w:spacing w:val="-3"/>
              </w:rPr>
              <w:t xml:space="preserve"> </w:t>
            </w:r>
            <w:r>
              <w:t>Life</w:t>
            </w:r>
            <w:r>
              <w:rPr>
                <w:spacing w:val="-4"/>
              </w:rPr>
              <w:t xml:space="preserve"> </w:t>
            </w:r>
            <w:r>
              <w:t>of</w:t>
            </w:r>
            <w:r>
              <w:rPr>
                <w:spacing w:val="-3"/>
              </w:rPr>
              <w:t xml:space="preserve"> </w:t>
            </w:r>
            <w:r>
              <w:t>Oscar</w:t>
            </w:r>
            <w:r>
              <w:rPr>
                <w:spacing w:val="-4"/>
              </w:rPr>
              <w:t xml:space="preserve"> </w:t>
            </w:r>
            <w:r>
              <w:t>Wao</w:t>
            </w:r>
            <w:r>
              <w:rPr>
                <w:spacing w:val="-3"/>
              </w:rPr>
              <w:t xml:space="preserve"> </w:t>
            </w:r>
            <w:proofErr w:type="spellStart"/>
            <w:r>
              <w:t>to</w:t>
            </w:r>
            <w:proofErr w:type="spellEnd"/>
            <w:r>
              <w:rPr>
                <w:spacing w:val="-3"/>
              </w:rPr>
              <w:t xml:space="preserve"> </w:t>
            </w:r>
            <w:r>
              <w:t>Break</w:t>
            </w:r>
            <w:r>
              <w:rPr>
                <w:spacing w:val="-5"/>
              </w:rPr>
              <w:t xml:space="preserve"> </w:t>
            </w:r>
            <w:proofErr w:type="spellStart"/>
            <w:r>
              <w:t>the</w:t>
            </w:r>
            <w:proofErr w:type="spellEnd"/>
            <w:r>
              <w:rPr>
                <w:spacing w:val="-3"/>
              </w:rPr>
              <w:t xml:space="preserve"> </w:t>
            </w:r>
            <w:proofErr w:type="spellStart"/>
            <w:r>
              <w:t>Inherited</w:t>
            </w:r>
            <w:proofErr w:type="spellEnd"/>
            <w:r>
              <w:rPr>
                <w:spacing w:val="-3"/>
              </w:rPr>
              <w:t xml:space="preserve"> </w:t>
            </w:r>
            <w:r>
              <w:t>Silence</w:t>
            </w:r>
            <w:r>
              <w:rPr>
                <w:spacing w:val="-3"/>
              </w:rPr>
              <w:t xml:space="preserve"> </w:t>
            </w:r>
            <w:r>
              <w:t>Both</w:t>
            </w:r>
            <w:r>
              <w:rPr>
                <w:spacing w:val="-4"/>
              </w:rPr>
              <w:t xml:space="preserve"> </w:t>
            </w:r>
            <w:r>
              <w:t>in</w:t>
            </w:r>
            <w:r>
              <w:rPr>
                <w:spacing w:val="-5"/>
              </w:rPr>
              <w:t xml:space="preserve"> </w:t>
            </w:r>
            <w:proofErr w:type="spellStart"/>
            <w:r>
              <w:t>the</w:t>
            </w:r>
            <w:proofErr w:type="spellEnd"/>
            <w:r>
              <w:t xml:space="preserve"> Novel and in </w:t>
            </w:r>
            <w:proofErr w:type="spellStart"/>
            <w:r>
              <w:t>the</w:t>
            </w:r>
            <w:proofErr w:type="spellEnd"/>
            <w:r>
              <w:t xml:space="preserve"> </w:t>
            </w:r>
            <w:proofErr w:type="spellStart"/>
            <w:r>
              <w:t>Dominican</w:t>
            </w:r>
            <w:proofErr w:type="spellEnd"/>
            <w:r>
              <w:t xml:space="preserve"> </w:t>
            </w:r>
            <w:proofErr w:type="spellStart"/>
            <w:r>
              <w:t>Republic</w:t>
            </w:r>
            <w:proofErr w:type="spellEnd"/>
            <w:r>
              <w:t>". 14 de diciembre de 2014</w:t>
            </w:r>
          </w:p>
        </w:tc>
      </w:tr>
      <w:tr w:rsidR="000E191A" w14:paraId="436A9D14" w14:textId="77777777">
        <w:trPr>
          <w:trHeight w:val="453"/>
        </w:trPr>
        <w:tc>
          <w:tcPr>
            <w:tcW w:w="1250" w:type="dxa"/>
          </w:tcPr>
          <w:p w14:paraId="436A9D11" w14:textId="77777777" w:rsidR="000E191A" w:rsidRDefault="00B27F19">
            <w:pPr>
              <w:pStyle w:val="TableParagraph"/>
              <w:spacing w:before="3"/>
              <w:ind w:left="107"/>
            </w:pPr>
            <w:r>
              <w:rPr>
                <w:spacing w:val="-2"/>
              </w:rPr>
              <w:t>LA-</w:t>
            </w:r>
            <w:r>
              <w:rPr>
                <w:spacing w:val="-5"/>
              </w:rPr>
              <w:t>OS1</w:t>
            </w:r>
          </w:p>
        </w:tc>
        <w:tc>
          <w:tcPr>
            <w:tcW w:w="1536" w:type="dxa"/>
          </w:tcPr>
          <w:p w14:paraId="436A9D12" w14:textId="77777777" w:rsidR="000E191A" w:rsidRDefault="00B27F19">
            <w:pPr>
              <w:pStyle w:val="TableParagraph"/>
              <w:spacing w:before="3"/>
              <w:ind w:right="197"/>
              <w:jc w:val="center"/>
            </w:pPr>
            <w:r>
              <w:rPr>
                <w:spacing w:val="-10"/>
              </w:rPr>
              <w:t>6</w:t>
            </w:r>
          </w:p>
        </w:tc>
        <w:tc>
          <w:tcPr>
            <w:tcW w:w="6550" w:type="dxa"/>
          </w:tcPr>
          <w:p w14:paraId="436A9D13" w14:textId="77777777" w:rsidR="000E191A" w:rsidRDefault="00B27F19">
            <w:pPr>
              <w:pStyle w:val="TableParagraph"/>
              <w:spacing w:before="3"/>
              <w:ind w:left="106"/>
            </w:pPr>
            <w:r>
              <w:t>Libros</w:t>
            </w:r>
            <w:r>
              <w:rPr>
                <w:spacing w:val="-2"/>
              </w:rPr>
              <w:t xml:space="preserve"> </w:t>
            </w:r>
            <w:r>
              <w:t>-</w:t>
            </w:r>
            <w:r>
              <w:rPr>
                <w:spacing w:val="-7"/>
              </w:rPr>
              <w:t xml:space="preserve"> </w:t>
            </w:r>
            <w:r>
              <w:t>"</w:t>
            </w:r>
            <w:proofErr w:type="spellStart"/>
            <w:r>
              <w:t>Guelo</w:t>
            </w:r>
            <w:proofErr w:type="spellEnd"/>
            <w:r>
              <w:t>.</w:t>
            </w:r>
            <w:r>
              <w:rPr>
                <w:spacing w:val="-3"/>
              </w:rPr>
              <w:t xml:space="preserve"> </w:t>
            </w:r>
            <w:proofErr w:type="spellStart"/>
            <w:r>
              <w:t>Memoirs</w:t>
            </w:r>
            <w:proofErr w:type="spellEnd"/>
            <w:r>
              <w:rPr>
                <w:spacing w:val="-3"/>
              </w:rPr>
              <w:t xml:space="preserve"> </w:t>
            </w:r>
            <w:r>
              <w:t>of</w:t>
            </w:r>
            <w:r>
              <w:rPr>
                <w:spacing w:val="-2"/>
              </w:rPr>
              <w:t xml:space="preserve"> </w:t>
            </w:r>
            <w:r>
              <w:t>a</w:t>
            </w:r>
            <w:r>
              <w:rPr>
                <w:spacing w:val="-3"/>
              </w:rPr>
              <w:t xml:space="preserve"> </w:t>
            </w:r>
            <w:r>
              <w:t>Loss"</w:t>
            </w:r>
            <w:r>
              <w:rPr>
                <w:spacing w:val="-4"/>
              </w:rPr>
              <w:t xml:space="preserve"> </w:t>
            </w:r>
            <w:r>
              <w:t>por</w:t>
            </w:r>
            <w:r>
              <w:rPr>
                <w:spacing w:val="-3"/>
              </w:rPr>
              <w:t xml:space="preserve"> </w:t>
            </w:r>
            <w:r>
              <w:t>Cristina</w:t>
            </w:r>
            <w:r>
              <w:rPr>
                <w:spacing w:val="-2"/>
              </w:rPr>
              <w:t xml:space="preserve"> </w:t>
            </w:r>
            <w:r>
              <w:t>Flores.</w:t>
            </w:r>
            <w:r>
              <w:rPr>
                <w:spacing w:val="1"/>
              </w:rPr>
              <w:t xml:space="preserve"> </w:t>
            </w:r>
            <w:r>
              <w:rPr>
                <w:spacing w:val="-4"/>
              </w:rPr>
              <w:t>2012</w:t>
            </w:r>
          </w:p>
        </w:tc>
      </w:tr>
      <w:tr w:rsidR="000E191A" w14:paraId="436A9D18" w14:textId="77777777">
        <w:trPr>
          <w:trHeight w:val="712"/>
        </w:trPr>
        <w:tc>
          <w:tcPr>
            <w:tcW w:w="1250" w:type="dxa"/>
          </w:tcPr>
          <w:p w14:paraId="436A9D15" w14:textId="77777777" w:rsidR="000E191A" w:rsidRDefault="00B27F19">
            <w:pPr>
              <w:pStyle w:val="TableParagraph"/>
              <w:ind w:left="107"/>
            </w:pPr>
            <w:r>
              <w:rPr>
                <w:spacing w:val="-2"/>
              </w:rPr>
              <w:t>LA-</w:t>
            </w:r>
            <w:r>
              <w:rPr>
                <w:spacing w:val="-5"/>
              </w:rPr>
              <w:t>OS1</w:t>
            </w:r>
          </w:p>
        </w:tc>
        <w:tc>
          <w:tcPr>
            <w:tcW w:w="1536" w:type="dxa"/>
          </w:tcPr>
          <w:p w14:paraId="436A9D16" w14:textId="77777777" w:rsidR="000E191A" w:rsidRDefault="00B27F19">
            <w:pPr>
              <w:pStyle w:val="TableParagraph"/>
              <w:ind w:right="197"/>
              <w:jc w:val="center"/>
            </w:pPr>
            <w:r>
              <w:rPr>
                <w:spacing w:val="-10"/>
              </w:rPr>
              <w:t>6</w:t>
            </w:r>
          </w:p>
        </w:tc>
        <w:tc>
          <w:tcPr>
            <w:tcW w:w="6550" w:type="dxa"/>
          </w:tcPr>
          <w:p w14:paraId="436A9D17" w14:textId="77777777" w:rsidR="000E191A" w:rsidRDefault="00B27F19">
            <w:pPr>
              <w:pStyle w:val="TableParagraph"/>
              <w:spacing w:line="247" w:lineRule="auto"/>
              <w:ind w:left="106" w:right="155"/>
            </w:pPr>
            <w:r>
              <w:t>Documento</w:t>
            </w:r>
            <w:r>
              <w:rPr>
                <w:spacing w:val="-4"/>
              </w:rPr>
              <w:t xml:space="preserve"> </w:t>
            </w:r>
            <w:r>
              <w:t>con</w:t>
            </w:r>
            <w:r>
              <w:rPr>
                <w:spacing w:val="-6"/>
              </w:rPr>
              <w:t xml:space="preserve"> </w:t>
            </w:r>
            <w:r>
              <w:t>información</w:t>
            </w:r>
            <w:r>
              <w:rPr>
                <w:spacing w:val="-4"/>
              </w:rPr>
              <w:t xml:space="preserve"> </w:t>
            </w:r>
            <w:r>
              <w:t>sobre</w:t>
            </w:r>
            <w:r>
              <w:rPr>
                <w:spacing w:val="-4"/>
              </w:rPr>
              <w:t xml:space="preserve"> </w:t>
            </w:r>
            <w:r>
              <w:t>la</w:t>
            </w:r>
            <w:r>
              <w:rPr>
                <w:spacing w:val="-4"/>
              </w:rPr>
              <w:t xml:space="preserve"> </w:t>
            </w:r>
            <w:r>
              <w:t>familia</w:t>
            </w:r>
            <w:r>
              <w:rPr>
                <w:spacing w:val="-4"/>
              </w:rPr>
              <w:t xml:space="preserve"> </w:t>
            </w:r>
            <w:r>
              <w:t>Gil</w:t>
            </w:r>
            <w:r>
              <w:rPr>
                <w:spacing w:val="-3"/>
              </w:rPr>
              <w:t xml:space="preserve"> </w:t>
            </w:r>
            <w:r>
              <w:t>y</w:t>
            </w:r>
            <w:r>
              <w:rPr>
                <w:spacing w:val="-7"/>
              </w:rPr>
              <w:t xml:space="preserve"> </w:t>
            </w:r>
            <w:r>
              <w:t>provee</w:t>
            </w:r>
            <w:r>
              <w:rPr>
                <w:spacing w:val="-4"/>
              </w:rPr>
              <w:t xml:space="preserve"> </w:t>
            </w:r>
            <w:r>
              <w:t>el</w:t>
            </w:r>
            <w:r>
              <w:rPr>
                <w:spacing w:val="-3"/>
              </w:rPr>
              <w:t xml:space="preserve"> </w:t>
            </w:r>
            <w:r>
              <w:t>contexto de los recortes de periódicos de la colección. 2016</w:t>
            </w:r>
          </w:p>
        </w:tc>
      </w:tr>
      <w:tr w:rsidR="000E191A" w14:paraId="436A9D1C" w14:textId="77777777">
        <w:trPr>
          <w:trHeight w:val="453"/>
        </w:trPr>
        <w:tc>
          <w:tcPr>
            <w:tcW w:w="1250" w:type="dxa"/>
          </w:tcPr>
          <w:p w14:paraId="436A9D19" w14:textId="77777777" w:rsidR="000E191A" w:rsidRDefault="00B27F19">
            <w:pPr>
              <w:pStyle w:val="TableParagraph"/>
              <w:spacing w:before="3"/>
              <w:ind w:left="107"/>
            </w:pPr>
            <w:r>
              <w:rPr>
                <w:spacing w:val="-2"/>
              </w:rPr>
              <w:t>LA-</w:t>
            </w:r>
            <w:r>
              <w:rPr>
                <w:spacing w:val="-5"/>
              </w:rPr>
              <w:t>OS1</w:t>
            </w:r>
          </w:p>
        </w:tc>
        <w:tc>
          <w:tcPr>
            <w:tcW w:w="1536" w:type="dxa"/>
          </w:tcPr>
          <w:p w14:paraId="436A9D1A" w14:textId="77777777" w:rsidR="000E191A" w:rsidRDefault="00B27F19">
            <w:pPr>
              <w:pStyle w:val="TableParagraph"/>
              <w:spacing w:before="3"/>
              <w:ind w:right="197"/>
              <w:jc w:val="center"/>
            </w:pPr>
            <w:r>
              <w:rPr>
                <w:spacing w:val="-10"/>
              </w:rPr>
              <w:t>6</w:t>
            </w:r>
          </w:p>
        </w:tc>
        <w:tc>
          <w:tcPr>
            <w:tcW w:w="6550" w:type="dxa"/>
          </w:tcPr>
          <w:p w14:paraId="436A9D1B" w14:textId="77777777" w:rsidR="000E191A" w:rsidRDefault="00B27F19">
            <w:pPr>
              <w:pStyle w:val="TableParagraph"/>
              <w:spacing w:before="3"/>
              <w:ind w:left="106"/>
            </w:pPr>
            <w:r>
              <w:t>Recortes</w:t>
            </w:r>
            <w:r>
              <w:rPr>
                <w:spacing w:val="-8"/>
              </w:rPr>
              <w:t xml:space="preserve"> </w:t>
            </w:r>
            <w:r>
              <w:t>de</w:t>
            </w:r>
            <w:r>
              <w:rPr>
                <w:spacing w:val="-4"/>
              </w:rPr>
              <w:t xml:space="preserve"> </w:t>
            </w:r>
            <w:r>
              <w:t>periódicos</w:t>
            </w:r>
            <w:r>
              <w:rPr>
                <w:spacing w:val="-2"/>
              </w:rPr>
              <w:t xml:space="preserve"> </w:t>
            </w:r>
            <w:r>
              <w:t>-</w:t>
            </w:r>
            <w:r>
              <w:rPr>
                <w:spacing w:val="-7"/>
              </w:rPr>
              <w:t xml:space="preserve"> </w:t>
            </w:r>
            <w:r>
              <w:t>Relacionado</w:t>
            </w:r>
            <w:r>
              <w:rPr>
                <w:spacing w:val="-4"/>
              </w:rPr>
              <w:t xml:space="preserve"> </w:t>
            </w:r>
            <w:r>
              <w:t>a</w:t>
            </w:r>
            <w:r>
              <w:rPr>
                <w:spacing w:val="-4"/>
              </w:rPr>
              <w:t xml:space="preserve"> </w:t>
            </w:r>
            <w:r>
              <w:t>Guido</w:t>
            </w:r>
            <w:r>
              <w:rPr>
                <w:spacing w:val="-4"/>
              </w:rPr>
              <w:t xml:space="preserve"> </w:t>
            </w:r>
            <w:r>
              <w:t>Gil.</w:t>
            </w:r>
            <w:r>
              <w:rPr>
                <w:spacing w:val="-3"/>
              </w:rPr>
              <w:t xml:space="preserve"> </w:t>
            </w:r>
            <w:r>
              <w:t>1970-</w:t>
            </w:r>
            <w:r>
              <w:rPr>
                <w:spacing w:val="-4"/>
              </w:rPr>
              <w:t>2014</w:t>
            </w:r>
          </w:p>
        </w:tc>
      </w:tr>
      <w:tr w:rsidR="000E191A" w14:paraId="436A9D20" w14:textId="77777777">
        <w:trPr>
          <w:trHeight w:val="712"/>
        </w:trPr>
        <w:tc>
          <w:tcPr>
            <w:tcW w:w="1250" w:type="dxa"/>
          </w:tcPr>
          <w:p w14:paraId="436A9D1D" w14:textId="77777777" w:rsidR="000E191A" w:rsidRDefault="00B27F19">
            <w:pPr>
              <w:pStyle w:val="TableParagraph"/>
              <w:ind w:left="107"/>
            </w:pPr>
            <w:r>
              <w:rPr>
                <w:spacing w:val="-2"/>
              </w:rPr>
              <w:t>LA-</w:t>
            </w:r>
            <w:r>
              <w:rPr>
                <w:spacing w:val="-5"/>
              </w:rPr>
              <w:t>OS1</w:t>
            </w:r>
          </w:p>
        </w:tc>
        <w:tc>
          <w:tcPr>
            <w:tcW w:w="1536" w:type="dxa"/>
          </w:tcPr>
          <w:p w14:paraId="436A9D1E" w14:textId="77777777" w:rsidR="000E191A" w:rsidRDefault="00B27F19">
            <w:pPr>
              <w:pStyle w:val="TableParagraph"/>
              <w:ind w:right="197"/>
              <w:jc w:val="center"/>
            </w:pPr>
            <w:r>
              <w:rPr>
                <w:spacing w:val="-10"/>
              </w:rPr>
              <w:t>6</w:t>
            </w:r>
          </w:p>
        </w:tc>
        <w:tc>
          <w:tcPr>
            <w:tcW w:w="6550" w:type="dxa"/>
          </w:tcPr>
          <w:p w14:paraId="436A9D1F" w14:textId="77777777" w:rsidR="000E191A" w:rsidRDefault="00B27F19">
            <w:pPr>
              <w:pStyle w:val="TableParagraph"/>
              <w:spacing w:line="247" w:lineRule="auto"/>
              <w:ind w:left="106" w:right="155"/>
            </w:pPr>
            <w:r>
              <w:t>Periódicos</w:t>
            </w:r>
            <w:r>
              <w:rPr>
                <w:spacing w:val="-1"/>
              </w:rPr>
              <w:t xml:space="preserve"> </w:t>
            </w:r>
            <w:r>
              <w:t>-</w:t>
            </w:r>
            <w:r>
              <w:rPr>
                <w:spacing w:val="-6"/>
              </w:rPr>
              <w:t xml:space="preserve"> </w:t>
            </w:r>
            <w:r>
              <w:t>La</w:t>
            </w:r>
            <w:r>
              <w:rPr>
                <w:spacing w:val="-2"/>
              </w:rPr>
              <w:t xml:space="preserve"> </w:t>
            </w:r>
            <w:r>
              <w:t>Noticia</w:t>
            </w:r>
            <w:r>
              <w:rPr>
                <w:spacing w:val="-2"/>
              </w:rPr>
              <w:t xml:space="preserve"> </w:t>
            </w:r>
            <w:r>
              <w:t>Aquí.</w:t>
            </w:r>
            <w:r>
              <w:rPr>
                <w:spacing w:val="-2"/>
              </w:rPr>
              <w:t xml:space="preserve"> </w:t>
            </w:r>
            <w:r>
              <w:t>"Vida</w:t>
            </w:r>
            <w:r>
              <w:rPr>
                <w:spacing w:val="-2"/>
              </w:rPr>
              <w:t xml:space="preserve"> </w:t>
            </w:r>
            <w:r>
              <w:t>y</w:t>
            </w:r>
            <w:r>
              <w:rPr>
                <w:spacing w:val="-4"/>
              </w:rPr>
              <w:t xml:space="preserve"> </w:t>
            </w:r>
            <w:r>
              <w:t>Obra</w:t>
            </w:r>
            <w:r>
              <w:rPr>
                <w:spacing w:val="-4"/>
              </w:rPr>
              <w:t xml:space="preserve"> </w:t>
            </w:r>
            <w:r>
              <w:t>de</w:t>
            </w:r>
            <w:r>
              <w:rPr>
                <w:spacing w:val="-2"/>
              </w:rPr>
              <w:t xml:space="preserve"> </w:t>
            </w:r>
            <w:r>
              <w:t>Guido</w:t>
            </w:r>
            <w:r>
              <w:rPr>
                <w:spacing w:val="-5"/>
              </w:rPr>
              <w:t xml:space="preserve"> </w:t>
            </w:r>
            <w:r>
              <w:t>Gil".</w:t>
            </w:r>
            <w:r>
              <w:rPr>
                <w:spacing w:val="-2"/>
              </w:rPr>
              <w:t xml:space="preserve"> </w:t>
            </w:r>
            <w:r>
              <w:t>16</w:t>
            </w:r>
            <w:r>
              <w:rPr>
                <w:spacing w:val="-2"/>
              </w:rPr>
              <w:t xml:space="preserve"> </w:t>
            </w:r>
            <w:r>
              <w:t>de</w:t>
            </w:r>
            <w:r>
              <w:rPr>
                <w:spacing w:val="-4"/>
              </w:rPr>
              <w:t xml:space="preserve"> </w:t>
            </w:r>
            <w:r>
              <w:t>enero de 1977</w:t>
            </w:r>
          </w:p>
        </w:tc>
      </w:tr>
      <w:tr w:rsidR="000E191A" w14:paraId="436A9D24" w14:textId="77777777">
        <w:trPr>
          <w:trHeight w:val="453"/>
        </w:trPr>
        <w:tc>
          <w:tcPr>
            <w:tcW w:w="1250" w:type="dxa"/>
          </w:tcPr>
          <w:p w14:paraId="436A9D21" w14:textId="77777777" w:rsidR="000E191A" w:rsidRDefault="00B27F19">
            <w:pPr>
              <w:pStyle w:val="TableParagraph"/>
              <w:ind w:left="107"/>
            </w:pPr>
            <w:r>
              <w:rPr>
                <w:spacing w:val="-2"/>
              </w:rPr>
              <w:t>LA-</w:t>
            </w:r>
            <w:r>
              <w:rPr>
                <w:spacing w:val="-5"/>
              </w:rPr>
              <w:t>OS1</w:t>
            </w:r>
          </w:p>
        </w:tc>
        <w:tc>
          <w:tcPr>
            <w:tcW w:w="1536" w:type="dxa"/>
          </w:tcPr>
          <w:p w14:paraId="436A9D22" w14:textId="77777777" w:rsidR="000E191A" w:rsidRDefault="00B27F19">
            <w:pPr>
              <w:pStyle w:val="TableParagraph"/>
              <w:ind w:right="197"/>
              <w:jc w:val="center"/>
            </w:pPr>
            <w:r>
              <w:rPr>
                <w:spacing w:val="-10"/>
              </w:rPr>
              <w:t>6</w:t>
            </w:r>
          </w:p>
        </w:tc>
        <w:tc>
          <w:tcPr>
            <w:tcW w:w="6550" w:type="dxa"/>
          </w:tcPr>
          <w:p w14:paraId="436A9D23" w14:textId="77777777" w:rsidR="000E191A" w:rsidRDefault="00B27F19">
            <w:pPr>
              <w:pStyle w:val="TableParagraph"/>
              <w:ind w:left="106"/>
            </w:pPr>
            <w:r>
              <w:t>Foto</w:t>
            </w:r>
            <w:r>
              <w:rPr>
                <w:spacing w:val="-3"/>
              </w:rPr>
              <w:t xml:space="preserve"> </w:t>
            </w:r>
            <w:r>
              <w:t>de</w:t>
            </w:r>
            <w:r>
              <w:rPr>
                <w:spacing w:val="-4"/>
              </w:rPr>
              <w:t xml:space="preserve"> </w:t>
            </w:r>
            <w:r>
              <w:t>Guido</w:t>
            </w:r>
            <w:r>
              <w:rPr>
                <w:spacing w:val="-3"/>
              </w:rPr>
              <w:t xml:space="preserve"> </w:t>
            </w:r>
            <w:r>
              <w:t>Gil.</w:t>
            </w:r>
            <w:r>
              <w:rPr>
                <w:spacing w:val="-5"/>
              </w:rPr>
              <w:t xml:space="preserve"> </w:t>
            </w:r>
            <w:r>
              <w:t>(fotocopia).</w:t>
            </w:r>
            <w:r>
              <w:rPr>
                <w:spacing w:val="-2"/>
              </w:rPr>
              <w:t xml:space="preserve"> </w:t>
            </w:r>
            <w:r>
              <w:t>Sin</w:t>
            </w:r>
            <w:r>
              <w:rPr>
                <w:spacing w:val="-4"/>
              </w:rPr>
              <w:t xml:space="preserve"> </w:t>
            </w:r>
            <w:r>
              <w:rPr>
                <w:spacing w:val="-2"/>
              </w:rPr>
              <w:t>fecha</w:t>
            </w:r>
          </w:p>
        </w:tc>
      </w:tr>
    </w:tbl>
    <w:p w14:paraId="436A9D25" w14:textId="77777777" w:rsidR="000E191A" w:rsidRDefault="000E191A">
      <w:pPr>
        <w:pStyle w:val="BodyText"/>
        <w:rPr>
          <w:b/>
          <w:sz w:val="20"/>
        </w:rPr>
      </w:pPr>
    </w:p>
    <w:p w14:paraId="436A9D26" w14:textId="77777777" w:rsidR="000E191A" w:rsidRDefault="00B27F19">
      <w:pPr>
        <w:pStyle w:val="BodyText"/>
        <w:spacing w:before="201"/>
        <w:rPr>
          <w:b/>
          <w:sz w:val="20"/>
        </w:rPr>
      </w:pPr>
      <w:r>
        <w:rPr>
          <w:b/>
          <w:noProof/>
          <w:sz w:val="20"/>
        </w:rPr>
        <mc:AlternateContent>
          <mc:Choice Requires="wpg">
            <w:drawing>
              <wp:anchor distT="0" distB="0" distL="0" distR="0" simplePos="0" relativeHeight="487590400" behindDoc="1" locked="0" layoutInCell="1" allowOverlap="1" wp14:anchorId="436A9D3A" wp14:editId="436A9D3B">
                <wp:simplePos x="0" y="0"/>
                <wp:positionH relativeFrom="page">
                  <wp:posOffset>914400</wp:posOffset>
                </wp:positionH>
                <wp:positionV relativeFrom="paragraph">
                  <wp:posOffset>288937</wp:posOffset>
                </wp:positionV>
                <wp:extent cx="5940425" cy="24765"/>
                <wp:effectExtent l="0" t="0" r="0" b="0"/>
                <wp:wrapTopAndBottom/>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0425" cy="24765"/>
                          <a:chOff x="0" y="0"/>
                          <a:chExt cx="5940425" cy="24765"/>
                        </a:xfrm>
                      </wpg:grpSpPr>
                      <wps:wsp>
                        <wps:cNvPr id="17" name="Graphic 17"/>
                        <wps:cNvSpPr/>
                        <wps:spPr>
                          <a:xfrm>
                            <a:off x="0" y="0"/>
                            <a:ext cx="5940425" cy="18415"/>
                          </a:xfrm>
                          <a:custGeom>
                            <a:avLst/>
                            <a:gdLst/>
                            <a:ahLst/>
                            <a:cxnLst/>
                            <a:rect l="l" t="t" r="r" b="b"/>
                            <a:pathLst>
                              <a:path w="5940425" h="18415">
                                <a:moveTo>
                                  <a:pt x="5940171" y="0"/>
                                </a:moveTo>
                                <a:lnTo>
                                  <a:pt x="5940171" y="0"/>
                                </a:lnTo>
                                <a:lnTo>
                                  <a:pt x="0" y="0"/>
                                </a:lnTo>
                                <a:lnTo>
                                  <a:pt x="0" y="2921"/>
                                </a:lnTo>
                                <a:lnTo>
                                  <a:pt x="0" y="8890"/>
                                </a:lnTo>
                                <a:lnTo>
                                  <a:pt x="0" y="15494"/>
                                </a:lnTo>
                                <a:lnTo>
                                  <a:pt x="0" y="18415"/>
                                </a:lnTo>
                                <a:lnTo>
                                  <a:pt x="5933313" y="18415"/>
                                </a:lnTo>
                                <a:lnTo>
                                  <a:pt x="5933313" y="8890"/>
                                </a:lnTo>
                                <a:lnTo>
                                  <a:pt x="5940171" y="8890"/>
                                </a:lnTo>
                                <a:lnTo>
                                  <a:pt x="5940171" y="0"/>
                                </a:lnTo>
                                <a:close/>
                              </a:path>
                            </a:pathLst>
                          </a:custGeom>
                          <a:solidFill>
                            <a:srgbClr val="9F9F9F"/>
                          </a:solidFill>
                        </wps:spPr>
                        <wps:bodyPr wrap="square" lIns="0" tIns="0" rIns="0" bIns="0" rtlCol="0">
                          <a:prstTxWarp prst="textNoShape">
                            <a:avLst/>
                          </a:prstTxWarp>
                          <a:noAutofit/>
                        </wps:bodyPr>
                      </wps:wsp>
                      <wps:wsp>
                        <wps:cNvPr id="18" name="Graphic 18"/>
                        <wps:cNvSpPr/>
                        <wps:spPr>
                          <a:xfrm>
                            <a:off x="0" y="2920"/>
                            <a:ext cx="5940425" cy="21590"/>
                          </a:xfrm>
                          <a:custGeom>
                            <a:avLst/>
                            <a:gdLst/>
                            <a:ahLst/>
                            <a:cxnLst/>
                            <a:rect l="l" t="t" r="r" b="b"/>
                            <a:pathLst>
                              <a:path w="5940425" h="21590">
                                <a:moveTo>
                                  <a:pt x="5940171" y="0"/>
                                </a:moveTo>
                                <a:lnTo>
                                  <a:pt x="5931027" y="0"/>
                                </a:lnTo>
                                <a:lnTo>
                                  <a:pt x="5931027" y="12573"/>
                                </a:lnTo>
                                <a:lnTo>
                                  <a:pt x="9131" y="12573"/>
                                </a:lnTo>
                                <a:lnTo>
                                  <a:pt x="3048" y="12573"/>
                                </a:lnTo>
                                <a:lnTo>
                                  <a:pt x="0" y="12573"/>
                                </a:lnTo>
                                <a:lnTo>
                                  <a:pt x="0" y="21336"/>
                                </a:lnTo>
                                <a:lnTo>
                                  <a:pt x="3048" y="21336"/>
                                </a:lnTo>
                                <a:lnTo>
                                  <a:pt x="9131" y="21336"/>
                                </a:lnTo>
                                <a:lnTo>
                                  <a:pt x="5931027" y="21336"/>
                                </a:lnTo>
                                <a:lnTo>
                                  <a:pt x="5940171" y="21336"/>
                                </a:lnTo>
                                <a:lnTo>
                                  <a:pt x="5940171" y="12573"/>
                                </a:lnTo>
                                <a:lnTo>
                                  <a:pt x="5940171"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09E08E05" id="Group 16" o:spid="_x0000_s1026" style="position:absolute;margin-left:1in;margin-top:22.75pt;width:467.75pt;height:1.95pt;z-index:-15726080;mso-wrap-distance-left:0;mso-wrap-distance-right:0;mso-position-horizontal-relative:page" coordsize="59404,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">
                <v:shape id="Graphic 17" o:spid="_x0000_s1027" style="position:absolute;width:59404;height:184;visibility:visible;mso-wrap-style:square;v-text-anchor:top" coordsize="594042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" path="m5940171,r,l,,,2921,,8890r,6604l,18415r5933313,l5933313,8890r6858,l5940171,xe" fillcolor="#9f9f9f" stroked="f">
                  <v:path arrowok="t"/>
                </v:shape>
                <v:shape id="Graphic 18" o:spid="_x0000_s1028" style="position:absolute;top:29;width:59404;height:216;visibility:visible;mso-wrap-style:square;v-text-anchor:top" coordsize="5940425,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" path="m5940171,r-9144,l5931027,12573r-5921896,l3048,12573,,12573r,8763l3048,21336r6083,l5931027,21336r9144,l5940171,12573r,-12573xe" fillcolor="#e2e2e2" stroked="f">
                  <v:path arrowok="t"/>
                </v:shape>
                <w10:wrap type="topAndBottom" anchorx="page"/>
              </v:group>
            </w:pict>
          </mc:Fallback>
        </mc:AlternateContent>
      </w:r>
    </w:p>
    <w:p w14:paraId="436A9D27" w14:textId="77777777" w:rsidR="000E191A" w:rsidRDefault="00B27F19">
      <w:pPr>
        <w:pStyle w:val="Heading1"/>
        <w:spacing w:before="223"/>
      </w:pPr>
      <w:r>
        <w:t>Temas</w:t>
      </w:r>
      <w:r>
        <w:rPr>
          <w:spacing w:val="-8"/>
        </w:rPr>
        <w:t xml:space="preserve"> </w:t>
      </w:r>
      <w:r>
        <w:t>Seleccionados</w:t>
      </w:r>
      <w:r>
        <w:rPr>
          <w:spacing w:val="-7"/>
        </w:rPr>
        <w:t xml:space="preserve"> </w:t>
      </w:r>
      <w:r>
        <w:t>y</w:t>
      </w:r>
      <w:r>
        <w:rPr>
          <w:spacing w:val="-5"/>
        </w:rPr>
        <w:t xml:space="preserve"> </w:t>
      </w:r>
      <w:r>
        <w:t>Términos</w:t>
      </w:r>
      <w:r>
        <w:rPr>
          <w:spacing w:val="-7"/>
        </w:rPr>
        <w:t xml:space="preserve"> </w:t>
      </w:r>
      <w:r>
        <w:rPr>
          <w:spacing w:val="-4"/>
        </w:rPr>
        <w:t>Clave</w:t>
      </w:r>
    </w:p>
    <w:p w14:paraId="436A9D28" w14:textId="77777777" w:rsidR="000E191A" w:rsidRDefault="000E191A">
      <w:pPr>
        <w:pStyle w:val="BodyText"/>
        <w:spacing w:before="213"/>
        <w:rPr>
          <w:b/>
          <w:sz w:val="27"/>
        </w:rPr>
      </w:pPr>
    </w:p>
    <w:p w14:paraId="436A9D29" w14:textId="77777777" w:rsidR="000E191A" w:rsidRDefault="00B27F19">
      <w:pPr>
        <w:pStyle w:val="BodyText"/>
        <w:ind w:left="1354" w:right="6455"/>
      </w:pPr>
      <w:r>
        <w:t>Gil, Guido, 1935-República</w:t>
      </w:r>
      <w:r>
        <w:rPr>
          <w:spacing w:val="-15"/>
        </w:rPr>
        <w:t xml:space="preserve"> </w:t>
      </w:r>
      <w:r>
        <w:t>Dominicana.</w:t>
      </w:r>
    </w:p>
    <w:p w14:paraId="436A9D2A" w14:textId="77777777" w:rsidR="000E191A" w:rsidRDefault="00B27F19">
      <w:pPr>
        <w:pStyle w:val="BodyText"/>
        <w:ind w:left="1354"/>
      </w:pPr>
      <w:r>
        <w:t>República</w:t>
      </w:r>
      <w:r>
        <w:rPr>
          <w:spacing w:val="-3"/>
        </w:rPr>
        <w:t xml:space="preserve"> </w:t>
      </w:r>
      <w:r>
        <w:t>Dominicana--La</w:t>
      </w:r>
      <w:r>
        <w:rPr>
          <w:spacing w:val="-3"/>
        </w:rPr>
        <w:t xml:space="preserve"> </w:t>
      </w:r>
      <w:r>
        <w:rPr>
          <w:spacing w:val="-2"/>
        </w:rPr>
        <w:t>Romana.</w:t>
      </w:r>
    </w:p>
    <w:p w14:paraId="436A9D2B" w14:textId="77777777" w:rsidR="000E191A" w:rsidRDefault="00B27F19">
      <w:pPr>
        <w:pStyle w:val="BodyText"/>
        <w:ind w:left="1354"/>
      </w:pPr>
      <w:r>
        <w:t>Movimiento</w:t>
      </w:r>
      <w:r>
        <w:rPr>
          <w:spacing w:val="-1"/>
        </w:rPr>
        <w:t xml:space="preserve"> </w:t>
      </w:r>
      <w:r>
        <w:t xml:space="preserve">14 de </w:t>
      </w:r>
      <w:proofErr w:type="gramStart"/>
      <w:r>
        <w:t>Junio</w:t>
      </w:r>
      <w:proofErr w:type="gramEnd"/>
      <w:r>
        <w:rPr>
          <w:spacing w:val="-2"/>
        </w:rPr>
        <w:t xml:space="preserve"> </w:t>
      </w:r>
      <w:r>
        <w:t>(República</w:t>
      </w:r>
      <w:r>
        <w:rPr>
          <w:spacing w:val="-1"/>
        </w:rPr>
        <w:t xml:space="preserve"> </w:t>
      </w:r>
      <w:r>
        <w:rPr>
          <w:spacing w:val="-2"/>
        </w:rPr>
        <w:t>Dominicana).</w:t>
      </w:r>
    </w:p>
    <w:p w14:paraId="436A9D2C" w14:textId="77777777" w:rsidR="000E191A" w:rsidRDefault="00B27F19">
      <w:pPr>
        <w:pStyle w:val="BodyText"/>
        <w:spacing w:before="6"/>
        <w:rPr>
          <w:sz w:val="18"/>
        </w:rPr>
      </w:pPr>
      <w:r>
        <w:rPr>
          <w:noProof/>
          <w:sz w:val="18"/>
        </w:rPr>
        <mc:AlternateContent>
          <mc:Choice Requires="wpg">
            <w:drawing>
              <wp:anchor distT="0" distB="0" distL="0" distR="0" simplePos="0" relativeHeight="487590912" behindDoc="1" locked="0" layoutInCell="1" allowOverlap="1" wp14:anchorId="436A9D3C" wp14:editId="436A9D3D">
                <wp:simplePos x="0" y="0"/>
                <wp:positionH relativeFrom="page">
                  <wp:posOffset>914400</wp:posOffset>
                </wp:positionH>
                <wp:positionV relativeFrom="paragraph">
                  <wp:posOffset>150842</wp:posOffset>
                </wp:positionV>
                <wp:extent cx="5950585" cy="25400"/>
                <wp:effectExtent l="0" t="0" r="0" b="0"/>
                <wp:wrapTopAndBottom/>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0585" cy="25400"/>
                          <a:chOff x="0" y="0"/>
                          <a:chExt cx="5950585" cy="25400"/>
                        </a:xfrm>
                      </wpg:grpSpPr>
                      <wps:wsp>
                        <wps:cNvPr id="20" name="Graphic 20"/>
                        <wps:cNvSpPr/>
                        <wps:spPr>
                          <a:xfrm>
                            <a:off x="0" y="0"/>
                            <a:ext cx="5950585" cy="19050"/>
                          </a:xfrm>
                          <a:custGeom>
                            <a:avLst/>
                            <a:gdLst/>
                            <a:ahLst/>
                            <a:cxnLst/>
                            <a:rect l="l" t="t" r="r" b="b"/>
                            <a:pathLst>
                              <a:path w="5950585" h="19050">
                                <a:moveTo>
                                  <a:pt x="5950331" y="508"/>
                                </a:moveTo>
                                <a:lnTo>
                                  <a:pt x="5943473" y="508"/>
                                </a:lnTo>
                                <a:lnTo>
                                  <a:pt x="5943473" y="0"/>
                                </a:lnTo>
                                <a:lnTo>
                                  <a:pt x="0" y="0"/>
                                </a:lnTo>
                                <a:lnTo>
                                  <a:pt x="0" y="18542"/>
                                </a:lnTo>
                                <a:lnTo>
                                  <a:pt x="5943473" y="18542"/>
                                </a:lnTo>
                                <a:lnTo>
                                  <a:pt x="5943473" y="9398"/>
                                </a:lnTo>
                                <a:lnTo>
                                  <a:pt x="5950331" y="9398"/>
                                </a:lnTo>
                                <a:lnTo>
                                  <a:pt x="5950331" y="508"/>
                                </a:lnTo>
                                <a:close/>
                              </a:path>
                            </a:pathLst>
                          </a:custGeom>
                          <a:solidFill>
                            <a:srgbClr val="9F9F9F"/>
                          </a:solidFill>
                        </wps:spPr>
                        <wps:bodyPr wrap="square" lIns="0" tIns="0" rIns="0" bIns="0" rtlCol="0">
                          <a:prstTxWarp prst="textNoShape">
                            <a:avLst/>
                          </a:prstTxWarp>
                          <a:noAutofit/>
                        </wps:bodyPr>
                      </wps:wsp>
                      <wps:wsp>
                        <wps:cNvPr id="21" name="Graphic 21"/>
                        <wps:cNvSpPr/>
                        <wps:spPr>
                          <a:xfrm>
                            <a:off x="0" y="3428"/>
                            <a:ext cx="5950585" cy="21590"/>
                          </a:xfrm>
                          <a:custGeom>
                            <a:avLst/>
                            <a:gdLst/>
                            <a:ahLst/>
                            <a:cxnLst/>
                            <a:rect l="l" t="t" r="r" b="b"/>
                            <a:pathLst>
                              <a:path w="5950585" h="21590">
                                <a:moveTo>
                                  <a:pt x="5950331" y="0"/>
                                </a:moveTo>
                                <a:lnTo>
                                  <a:pt x="5941187" y="0"/>
                                </a:lnTo>
                                <a:lnTo>
                                  <a:pt x="5941187" y="12573"/>
                                </a:lnTo>
                                <a:lnTo>
                                  <a:pt x="9144" y="12573"/>
                                </a:lnTo>
                                <a:lnTo>
                                  <a:pt x="3048" y="12573"/>
                                </a:lnTo>
                                <a:lnTo>
                                  <a:pt x="0" y="12573"/>
                                </a:lnTo>
                                <a:lnTo>
                                  <a:pt x="0" y="21590"/>
                                </a:lnTo>
                                <a:lnTo>
                                  <a:pt x="3048" y="21590"/>
                                </a:lnTo>
                                <a:lnTo>
                                  <a:pt x="9144" y="21590"/>
                                </a:lnTo>
                                <a:lnTo>
                                  <a:pt x="5941187" y="21590"/>
                                </a:lnTo>
                                <a:lnTo>
                                  <a:pt x="5950331" y="21590"/>
                                </a:lnTo>
                                <a:lnTo>
                                  <a:pt x="5950331" y="12573"/>
                                </a:lnTo>
                                <a:lnTo>
                                  <a:pt x="5950331"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9478CB1" id="Group 19" o:spid="_x0000_s1026" style="position:absolute;margin-left:1in;margin-top:11.9pt;width:468.55pt;height:2pt;z-index:-15725568;mso-wrap-distance-left:0;mso-wrap-distance-right:0;mso-position-horizontal-relative:page" coordsize="59505,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">
                <v:shape id="Graphic 20" o:spid="_x0000_s1027" style="position:absolute;width:59505;height:190;visibility:visible;mso-wrap-style:square;v-text-anchor:top" coordsize="595058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" path="m5950331,508r-6858,l5943473,,,,,18542r5943473,l5943473,9398r6858,l5950331,508xe" fillcolor="#9f9f9f" stroked="f">
                  <v:path arrowok="t"/>
                </v:shape>
                <v:shape id="Graphic 21" o:spid="_x0000_s1028" style="position:absolute;top:34;width:59505;height:216;visibility:visible;mso-wrap-style:square;v-text-anchor:top" coordsize="5950585,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" path="m5950331,r-9144,l5941187,12573r-5932043,l3048,12573,,12573r,9017l3048,21590r6096,l5941187,21590r9144,l5950331,12573r,-12573xe" fillcolor="#e2e2e2" stroked="f">
                  <v:path arrowok="t"/>
                </v:shape>
                <w10:wrap type="topAndBottom" anchorx="page"/>
              </v:group>
            </w:pict>
          </mc:Fallback>
        </mc:AlternateContent>
      </w:r>
    </w:p>
    <w:p w14:paraId="436A9D2D" w14:textId="77777777" w:rsidR="000E191A" w:rsidRDefault="000E191A">
      <w:pPr>
        <w:pStyle w:val="BodyText"/>
      </w:pPr>
    </w:p>
    <w:p w14:paraId="436A9D2E" w14:textId="77777777" w:rsidR="000E191A" w:rsidRDefault="000E191A">
      <w:pPr>
        <w:pStyle w:val="BodyText"/>
        <w:spacing w:before="78"/>
      </w:pPr>
    </w:p>
    <w:p w14:paraId="436A9D2F" w14:textId="77777777" w:rsidR="000E191A" w:rsidRDefault="00B27F19">
      <w:pPr>
        <w:spacing w:before="1"/>
        <w:ind w:left="170" w:right="170"/>
        <w:jc w:val="center"/>
        <w:rPr>
          <w:b/>
          <w:sz w:val="24"/>
        </w:rPr>
      </w:pPr>
      <w:r>
        <w:rPr>
          <w:b/>
          <w:sz w:val="24"/>
        </w:rPr>
        <w:t>Para</w:t>
      </w:r>
      <w:r>
        <w:rPr>
          <w:b/>
          <w:spacing w:val="-3"/>
          <w:sz w:val="24"/>
        </w:rPr>
        <w:t xml:space="preserve"> </w:t>
      </w:r>
      <w:r>
        <w:rPr>
          <w:b/>
          <w:sz w:val="24"/>
        </w:rPr>
        <w:t>más</w:t>
      </w:r>
      <w:r>
        <w:rPr>
          <w:b/>
          <w:spacing w:val="-2"/>
          <w:sz w:val="24"/>
        </w:rPr>
        <w:t xml:space="preserve"> </w:t>
      </w:r>
      <w:r>
        <w:rPr>
          <w:b/>
          <w:sz w:val="24"/>
        </w:rPr>
        <w:t>información,</w:t>
      </w:r>
      <w:r>
        <w:rPr>
          <w:b/>
          <w:spacing w:val="-2"/>
          <w:sz w:val="24"/>
        </w:rPr>
        <w:t xml:space="preserve"> </w:t>
      </w:r>
      <w:r>
        <w:rPr>
          <w:b/>
          <w:sz w:val="24"/>
        </w:rPr>
        <w:t>contacte:</w:t>
      </w:r>
      <w:r>
        <w:rPr>
          <w:b/>
          <w:spacing w:val="-1"/>
          <w:sz w:val="24"/>
        </w:rPr>
        <w:t xml:space="preserve"> </w:t>
      </w:r>
      <w:hyperlink r:id="rId6">
        <w:r>
          <w:rPr>
            <w:b/>
            <w:color w:val="0462C1"/>
            <w:sz w:val="24"/>
            <w:u w:val="single" w:color="0462C1"/>
          </w:rPr>
          <w:t>Special</w:t>
        </w:r>
        <w:r>
          <w:rPr>
            <w:b/>
            <w:color w:val="0462C1"/>
            <w:spacing w:val="-2"/>
            <w:sz w:val="24"/>
            <w:u w:val="single" w:color="0462C1"/>
          </w:rPr>
          <w:t xml:space="preserve"> </w:t>
        </w:r>
        <w:proofErr w:type="spellStart"/>
        <w:r>
          <w:rPr>
            <w:b/>
            <w:color w:val="0462C1"/>
            <w:sz w:val="24"/>
            <w:u w:val="single" w:color="0462C1"/>
          </w:rPr>
          <w:t>Collections</w:t>
        </w:r>
        <w:proofErr w:type="spellEnd"/>
        <w:r>
          <w:rPr>
            <w:b/>
            <w:color w:val="0462C1"/>
            <w:spacing w:val="-2"/>
            <w:sz w:val="24"/>
            <w:u w:val="single" w:color="0462C1"/>
          </w:rPr>
          <w:t xml:space="preserve"> </w:t>
        </w:r>
        <w:r>
          <w:rPr>
            <w:b/>
            <w:color w:val="0462C1"/>
            <w:sz w:val="24"/>
            <w:u w:val="single" w:color="0462C1"/>
          </w:rPr>
          <w:t>Access</w:t>
        </w:r>
        <w:r>
          <w:rPr>
            <w:b/>
            <w:color w:val="0462C1"/>
            <w:spacing w:val="-2"/>
            <w:sz w:val="24"/>
            <w:u w:val="single" w:color="0462C1"/>
          </w:rPr>
          <w:t xml:space="preserve"> Services.</w:t>
        </w:r>
      </w:hyperlink>
    </w:p>
    <w:sectPr w:rsidR="000E191A">
      <w:pgSz w:w="12240" w:h="15840"/>
      <w:pgMar w:top="1380" w:right="108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91A"/>
    <w:rsid w:val="000E191A"/>
    <w:rsid w:val="003A6206"/>
    <w:rsid w:val="00AF2F7E"/>
    <w:rsid w:val="00B27F19"/>
    <w:rsid w:val="00D16621"/>
    <w:rsid w:val="00D363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A9CD3"/>
  <w15:docId w15:val="{F4C2E47E-F16B-4F80-81A0-8688DBE3F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s-ES"/>
    </w:rPr>
  </w:style>
  <w:style w:type="paragraph" w:styleId="Heading1">
    <w:name w:val="heading 1"/>
    <w:basedOn w:val="Normal"/>
    <w:uiPriority w:val="9"/>
    <w:qFormat/>
    <w:pPr>
      <w:ind w:left="346"/>
      <w:outlineLvl w:val="0"/>
    </w:pPr>
    <w:rPr>
      <w:b/>
      <w:bCs/>
      <w:sz w:val="27"/>
      <w:szCs w:val="27"/>
    </w:rPr>
  </w:style>
  <w:style w:type="paragraph" w:styleId="Heading2">
    <w:name w:val="heading 2"/>
    <w:basedOn w:val="Normal"/>
    <w:uiPriority w:val="9"/>
    <w:unhideWhenUsed/>
    <w:qFormat/>
    <w:pPr>
      <w:spacing w:before="248"/>
      <w:ind w:left="170"/>
      <w:outlineLvl w:val="1"/>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
    </w:pPr>
  </w:style>
  <w:style w:type="character" w:styleId="Hyperlink">
    <w:name w:val="Hyperlink"/>
    <w:basedOn w:val="DefaultParagraphFont"/>
    <w:uiPriority w:val="99"/>
    <w:unhideWhenUsed/>
    <w:rsid w:val="00AF2F7E"/>
    <w:rPr>
      <w:color w:val="0000FF" w:themeColor="hyperlink"/>
      <w:u w:val="single"/>
    </w:rPr>
  </w:style>
  <w:style w:type="character" w:styleId="UnresolvedMention">
    <w:name w:val="Unresolved Mention"/>
    <w:basedOn w:val="DefaultParagraphFont"/>
    <w:uiPriority w:val="99"/>
    <w:semiHidden/>
    <w:unhideWhenUsed/>
    <w:rsid w:val="00AF2F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asc.uflib.ufl.edu/" TargetMode="External"/><Relationship Id="rId5" Type="http://schemas.openxmlformats.org/officeDocument/2006/relationships/hyperlink" Target="http://www.library.ufl.edu/spec/" TargetMode="External"/><Relationship Id="rId4" Type="http://schemas.openxmlformats.org/officeDocument/2006/relationships/hyperlink" Target="https://sasc.uflib.ufl.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776</Words>
  <Characters>4426</Characters>
  <Application>Microsoft Office Word</Application>
  <DocSecurity>0</DocSecurity>
  <Lines>36</Lines>
  <Paragraphs>10</Paragraphs>
  <ScaleCrop>false</ScaleCrop>
  <Company/>
  <LinksUpToDate>false</LinksUpToDate>
  <CharactersWithSpaces>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Kruse,Matthew James</dc:creator>
  <cp:lastModifiedBy>Kapelewski, Martha</cp:lastModifiedBy>
  <cp:revision>2</cp:revision>
  <dcterms:created xsi:type="dcterms:W3CDTF">2026-04-09T16:54:00Z</dcterms:created>
  <dcterms:modified xsi:type="dcterms:W3CDTF">2026-04-09T16:54:00Z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2022-06-06T00:00:00Z</vt:filetime>
  </property>
  <property fmtid="{D5CDD505-2E9C-101B-9397-08002B2CF9AE}" pid="3" name="Creator">
    <vt:lpwstr>Microsoft® Word 2019</vt:lpwstr>
  </property>
  <property fmtid="{D5CDD505-2E9C-101B-9397-08002B2CF9AE}" pid="4" name="LastSaved">
    <vt:filetime>2026-04-03T00:00:00Z</vt:filetime>
  </property>
  <property fmtid="{D5CDD505-2E9C-101B-9397-08002B2CF9AE}" pid="5" name="Producer">
    <vt:lpwstr>Microsoft® Word 2019</vt:lpwstr>
  </property>
</Properties>
</file>