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C942" w14:textId="77777777" w:rsidR="00F22656" w:rsidRDefault="00604CAF">
      <w:pPr>
        <w:pStyle w:val="Heading1"/>
        <w:spacing w:before="81"/>
        <w:ind w:right="354"/>
        <w:jc w:val="center"/>
      </w:pPr>
      <w:r>
        <w:t>Guía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David</w:t>
      </w:r>
      <w:r>
        <w:rPr>
          <w:spacing w:val="-5"/>
        </w:rPr>
        <w:t xml:space="preserve"> </w:t>
      </w:r>
      <w:r>
        <w:t>L.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Niddrie</w:t>
      </w:r>
      <w:proofErr w:type="spellEnd"/>
    </w:p>
    <w:p w14:paraId="2AE1C943" w14:textId="77777777" w:rsidR="00F22656" w:rsidRDefault="00604CAF">
      <w:pPr>
        <w:spacing w:before="153"/>
        <w:ind w:right="354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Nelissa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Caraballo-</w:t>
      </w:r>
      <w:r>
        <w:rPr>
          <w:b/>
          <w:spacing w:val="-4"/>
          <w:sz w:val="18"/>
        </w:rPr>
        <w:t>Ramos</w:t>
      </w:r>
    </w:p>
    <w:p w14:paraId="2AE1C944" w14:textId="77777777" w:rsidR="00F22656" w:rsidRDefault="00604CAF">
      <w:pPr>
        <w:spacing w:before="103" w:line="362" w:lineRule="auto"/>
        <w:ind w:left="641" w:right="1004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 Florida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hyperlink r:id="rId4">
        <w:r>
          <w:rPr>
            <w:b/>
            <w:color w:val="0462C1"/>
            <w:sz w:val="18"/>
            <w:u w:val="single" w:color="0462C1"/>
          </w:rPr>
          <w:t>Colecciones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Especiales</w:t>
        </w:r>
        <w:r>
          <w:rPr>
            <w:b/>
            <w:color w:val="0462C1"/>
            <w:spacing w:val="-1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y</w:t>
        </w:r>
        <w:r>
          <w:rPr>
            <w:b/>
            <w:color w:val="0462C1"/>
            <w:spacing w:val="-11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Estudios</w:t>
        </w:r>
        <w:r>
          <w:rPr>
            <w:b/>
            <w:color w:val="0462C1"/>
            <w:spacing w:val="-4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de</w:t>
        </w:r>
        <w:r>
          <w:rPr>
            <w:b/>
            <w:color w:val="0462C1"/>
            <w:spacing w:val="-8"/>
            <w:sz w:val="18"/>
            <w:u w:val="single" w:color="0462C1"/>
          </w:rPr>
          <w:t xml:space="preserve"> </w:t>
        </w:r>
        <w:r>
          <w:rPr>
            <w:b/>
            <w:color w:val="0462C1"/>
            <w:sz w:val="18"/>
            <w:u w:val="single" w:color="0462C1"/>
          </w:rPr>
          <w:t>Área</w:t>
        </w:r>
      </w:hyperlink>
      <w:r>
        <w:rPr>
          <w:b/>
          <w:color w:val="0462C1"/>
          <w:sz w:val="18"/>
        </w:rPr>
        <w:t xml:space="preserve"> </w:t>
      </w:r>
      <w:proofErr w:type="gramStart"/>
      <w:r>
        <w:rPr>
          <w:b/>
          <w:sz w:val="18"/>
        </w:rPr>
        <w:t>Marzo</w:t>
      </w:r>
      <w:proofErr w:type="gramEnd"/>
      <w:r>
        <w:rPr>
          <w:b/>
          <w:sz w:val="18"/>
        </w:rPr>
        <w:t xml:space="preserve"> 2022</w:t>
      </w:r>
    </w:p>
    <w:p w14:paraId="2AE1C945" w14:textId="77777777" w:rsidR="00F22656" w:rsidRDefault="00604CAF">
      <w:pPr>
        <w:pStyle w:val="Heading1"/>
        <w:spacing w:line="309" w:lineRule="exact"/>
        <w:jc w:val="both"/>
      </w:pPr>
      <w:r>
        <w:t>Resumen</w:t>
      </w:r>
      <w:r>
        <w:rPr>
          <w:spacing w:val="-9"/>
        </w:rPr>
        <w:t xml:space="preserve"> </w:t>
      </w:r>
      <w:r>
        <w:rPr>
          <w:spacing w:val="-2"/>
        </w:rPr>
        <w:t>Descriptivo</w:t>
      </w:r>
    </w:p>
    <w:p w14:paraId="2AE1C946" w14:textId="77777777" w:rsidR="00F22656" w:rsidRDefault="00604CAF">
      <w:pPr>
        <w:spacing w:before="158" w:line="424" w:lineRule="auto"/>
        <w:ind w:right="6526"/>
        <w:jc w:val="both"/>
        <w:rPr>
          <w:sz w:val="18"/>
        </w:rPr>
      </w:pPr>
      <w:r>
        <w:rPr>
          <w:b/>
          <w:sz w:val="18"/>
        </w:rPr>
        <w:t>Creador: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sz w:val="18"/>
        </w:rPr>
        <w:t>Niddrie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David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L. (1917-1997) </w:t>
      </w:r>
      <w:r>
        <w:rPr>
          <w:b/>
          <w:sz w:val="18"/>
        </w:rPr>
        <w:t>Título: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Documentos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David</w:t>
      </w:r>
      <w:r>
        <w:rPr>
          <w:spacing w:val="-9"/>
          <w:sz w:val="18"/>
        </w:rPr>
        <w:t xml:space="preserve"> </w:t>
      </w:r>
      <w:r>
        <w:rPr>
          <w:sz w:val="18"/>
        </w:rPr>
        <w:t>L.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Niddrie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Fechas: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1946-1965</w:t>
      </w:r>
    </w:p>
    <w:p w14:paraId="2AE1C947" w14:textId="77777777" w:rsidR="00F22656" w:rsidRDefault="00604CAF">
      <w:pPr>
        <w:pStyle w:val="BodyText"/>
        <w:spacing w:before="2"/>
        <w:ind w:right="439"/>
      </w:pPr>
      <w:r>
        <w:rPr>
          <w:b/>
        </w:rPr>
        <w:t xml:space="preserve">Abstracto: </w:t>
      </w:r>
      <w:r>
        <w:t>La colección contiene informes, cartas, manuscritos y propuestas relacionadas con el desarrollo, la meteorología,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reconstrucción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demografía de</w:t>
      </w:r>
      <w:r>
        <w:rPr>
          <w:spacing w:val="-3"/>
        </w:rPr>
        <w:t xml:space="preserve"> </w:t>
      </w:r>
      <w:r>
        <w:t>Barbados,</w:t>
      </w:r>
      <w:r>
        <w:rPr>
          <w:spacing w:val="-3"/>
        </w:rPr>
        <w:t xml:space="preserve"> </w:t>
      </w:r>
      <w:r>
        <w:t>Castries</w:t>
      </w:r>
      <w:r>
        <w:rPr>
          <w:spacing w:val="-2"/>
        </w:rPr>
        <w:t xml:space="preserve"> </w:t>
      </w:r>
      <w:r>
        <w:t>(capital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Lucía),</w:t>
      </w:r>
      <w:r>
        <w:rPr>
          <w:spacing w:val="-5"/>
        </w:rPr>
        <w:t xml:space="preserve"> </w:t>
      </w:r>
      <w:r>
        <w:t>Haití,</w:t>
      </w:r>
      <w:r>
        <w:rPr>
          <w:spacing w:val="-3"/>
        </w:rPr>
        <w:t xml:space="preserve"> </w:t>
      </w:r>
      <w:r>
        <w:t>Tobago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 Islas Malvinas.</w:t>
      </w:r>
    </w:p>
    <w:p w14:paraId="2AE1C948" w14:textId="77777777" w:rsidR="00F22656" w:rsidRDefault="00604CAF">
      <w:pPr>
        <w:spacing w:before="160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.42</w:t>
      </w:r>
      <w:r>
        <w:rPr>
          <w:spacing w:val="-4"/>
          <w:sz w:val="18"/>
        </w:rPr>
        <w:t xml:space="preserve"> </w:t>
      </w:r>
      <w:r>
        <w:rPr>
          <w:sz w:val="18"/>
        </w:rPr>
        <w:t>Pie</w:t>
      </w:r>
      <w:r>
        <w:rPr>
          <w:spacing w:val="-5"/>
          <w:sz w:val="18"/>
        </w:rPr>
        <w:t xml:space="preserve"> </w:t>
      </w:r>
      <w:r>
        <w:rPr>
          <w:sz w:val="18"/>
        </w:rPr>
        <w:t>linear.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caja.</w:t>
      </w:r>
    </w:p>
    <w:p w14:paraId="2AE1C949" w14:textId="77777777" w:rsidR="00F22656" w:rsidRDefault="00604CAF">
      <w:pPr>
        <w:spacing w:before="160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MSS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0601</w:t>
      </w:r>
    </w:p>
    <w:p w14:paraId="2AE1C94A" w14:textId="77777777" w:rsidR="00F22656" w:rsidRDefault="00604CAF">
      <w:pPr>
        <w:pStyle w:val="BodyText"/>
        <w:spacing w:before="160"/>
      </w:pPr>
      <w:r>
        <w:rPr>
          <w:b/>
        </w:rPr>
        <w:t>Idiomas:</w:t>
      </w:r>
      <w:r>
        <w:rPr>
          <w:b/>
          <w:spacing w:val="-5"/>
        </w:rPr>
        <w:t xml:space="preserve"> </w:t>
      </w:r>
      <w:r>
        <w:t>Incluye</w:t>
      </w:r>
      <w:r>
        <w:rPr>
          <w:spacing w:val="-4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escritos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francés.</w:t>
      </w:r>
    </w:p>
    <w:p w14:paraId="502951BF" w14:textId="29709726" w:rsidR="00262994" w:rsidRPr="00262994" w:rsidRDefault="00604CAF" w:rsidP="00262994">
      <w:pPr>
        <w:pStyle w:val="BodyText"/>
        <w:spacing w:before="160"/>
        <w:rPr>
          <w:b/>
          <w:bCs/>
          <w:spacing w:val="-3"/>
          <w:lang w:val="en-US"/>
        </w:rPr>
      </w:pPr>
      <w:r>
        <w:rPr>
          <w:b/>
        </w:rPr>
        <w:t>Atención:</w:t>
      </w:r>
      <w:r>
        <w:rPr>
          <w:b/>
          <w:spacing w:val="-4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guía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disponible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inglés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hyperlink r:id="rId5" w:history="1">
        <w:r w:rsidR="00262994" w:rsidRPr="00262994">
          <w:rPr>
            <w:rStyle w:val="Hyperlink"/>
            <w:b/>
            <w:bCs/>
            <w:spacing w:val="-3"/>
            <w:lang w:val="en-US"/>
          </w:rPr>
          <w:t>David L</w:t>
        </w:r>
        <w:r w:rsidR="00262994" w:rsidRPr="00262994">
          <w:rPr>
            <w:rStyle w:val="Hyperlink"/>
            <w:b/>
            <w:bCs/>
            <w:spacing w:val="-3"/>
            <w:lang w:val="en-US"/>
          </w:rPr>
          <w:t>.</w:t>
        </w:r>
        <w:r w:rsidR="00262994" w:rsidRPr="00262994">
          <w:rPr>
            <w:rStyle w:val="Hyperlink"/>
            <w:b/>
            <w:bCs/>
            <w:spacing w:val="-3"/>
            <w:lang w:val="en-US"/>
          </w:rPr>
          <w:t xml:space="preserve"> </w:t>
        </w:r>
        <w:proofErr w:type="spellStart"/>
        <w:r w:rsidR="00262994" w:rsidRPr="00262994">
          <w:rPr>
            <w:rStyle w:val="Hyperlink"/>
            <w:b/>
            <w:bCs/>
            <w:spacing w:val="-3"/>
            <w:lang w:val="en-US"/>
          </w:rPr>
          <w:t>Niddrie</w:t>
        </w:r>
        <w:proofErr w:type="spellEnd"/>
        <w:r w:rsidR="00262994" w:rsidRPr="00262994">
          <w:rPr>
            <w:rStyle w:val="Hyperlink"/>
            <w:b/>
            <w:bCs/>
            <w:spacing w:val="-3"/>
            <w:lang w:val="en-US"/>
          </w:rPr>
          <w:t xml:space="preserve"> Papers</w:t>
        </w:r>
      </w:hyperlink>
    </w:p>
    <w:p w14:paraId="2AE1C94B" w14:textId="5C31E22E" w:rsidR="00F22656" w:rsidRDefault="00F22656">
      <w:pPr>
        <w:pStyle w:val="BodyText"/>
        <w:spacing w:before="160"/>
      </w:pPr>
    </w:p>
    <w:p w14:paraId="2AE1C94C" w14:textId="77777777" w:rsidR="00F22656" w:rsidRDefault="00604CAF">
      <w:pPr>
        <w:pStyle w:val="BodyText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E1C998" wp14:editId="2AE1C999">
                <wp:simplePos x="0" y="0"/>
                <wp:positionH relativeFrom="page">
                  <wp:posOffset>914400</wp:posOffset>
                </wp:positionH>
                <wp:positionV relativeFrom="paragraph">
                  <wp:posOffset>123335</wp:posOffset>
                </wp:positionV>
                <wp:extent cx="594360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7D1D6" id="Graphic 1" o:spid="_x0000_s1026" style="position:absolute;margin-left:1in;margin-top:9.7pt;width:468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D3mCBH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4D" w14:textId="77777777" w:rsidR="00F22656" w:rsidRDefault="00604CAF">
      <w:pPr>
        <w:pStyle w:val="Heading1"/>
        <w:spacing w:before="213"/>
      </w:pPr>
      <w:r>
        <w:t>Notas</w:t>
      </w:r>
      <w:r>
        <w:rPr>
          <w:spacing w:val="-8"/>
        </w:rPr>
        <w:t xml:space="preserve"> </w:t>
      </w:r>
      <w:r>
        <w:t>Biográficas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Históricas</w:t>
      </w:r>
    </w:p>
    <w:p w14:paraId="2AE1C94E" w14:textId="77777777" w:rsidR="00F22656" w:rsidRDefault="00604CAF">
      <w:pPr>
        <w:pStyle w:val="BodyText"/>
        <w:spacing w:before="182" w:line="261" w:lineRule="auto"/>
        <w:ind w:right="55"/>
      </w:pPr>
      <w:r>
        <w:t>David</w:t>
      </w:r>
      <w:r>
        <w:rPr>
          <w:spacing w:val="-2"/>
        </w:rPr>
        <w:t xml:space="preserve"> </w:t>
      </w:r>
      <w:r>
        <w:t>Lawrence</w:t>
      </w:r>
      <w:r>
        <w:rPr>
          <w:spacing w:val="-1"/>
        </w:rPr>
        <w:t xml:space="preserve"> </w:t>
      </w:r>
      <w:r>
        <w:t>Niddrie</w:t>
      </w:r>
      <w:r>
        <w:rPr>
          <w:spacing w:val="-1"/>
        </w:rPr>
        <w:t xml:space="preserve"> </w:t>
      </w:r>
      <w:r>
        <w:t>nació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murió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1997.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casó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Mary</w:t>
      </w:r>
      <w:r>
        <w:rPr>
          <w:spacing w:val="-3"/>
        </w:rPr>
        <w:t xml:space="preserve"> </w:t>
      </w:r>
      <w:r>
        <w:t>K. Leiper y tuvieron una hija llamada Patricia.</w:t>
      </w:r>
    </w:p>
    <w:p w14:paraId="2AE1C94F" w14:textId="77777777" w:rsidR="00F22656" w:rsidRDefault="00604CAF">
      <w:pPr>
        <w:pStyle w:val="BodyText"/>
        <w:spacing w:before="156" w:line="259" w:lineRule="auto"/>
        <w:ind w:right="439"/>
      </w:pPr>
      <w:r>
        <w:t xml:space="preserve">Durante la década de 1930 David Niddrie comenzó a trabajar como profesor de geografía en Natal </w:t>
      </w:r>
      <w:proofErr w:type="spellStart"/>
      <w:r>
        <w:t>University</w:t>
      </w:r>
      <w:proofErr w:type="spellEnd"/>
      <w:r>
        <w:t xml:space="preserve"> College en Sudáfrica y durante la Segunda Guerra Mundial sirvió como subteniente en las Fuerzas Navales Sudafricanas</w:t>
      </w:r>
      <w:r>
        <w:rPr>
          <w:spacing w:val="-1"/>
        </w:rPr>
        <w:t xml:space="preserve"> </w:t>
      </w:r>
      <w:r>
        <w:t>(Voluntarias).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1950</w:t>
      </w:r>
      <w:r>
        <w:rPr>
          <w:spacing w:val="-4"/>
        </w:rPr>
        <w:t xml:space="preserve"> </w:t>
      </w:r>
      <w:r>
        <w:t>trabajó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Manchester,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Bretaña,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1961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1966 fue profesor visitante en</w:t>
      </w:r>
      <w:r>
        <w:rPr>
          <w:spacing w:val="-2"/>
        </w:rPr>
        <w:t xml:space="preserve"> </w:t>
      </w:r>
      <w:r>
        <w:t>la Universidad</w:t>
      </w:r>
      <w:r>
        <w:rPr>
          <w:spacing w:val="-2"/>
        </w:rPr>
        <w:t xml:space="preserve"> </w:t>
      </w:r>
      <w:r>
        <w:t>del Sur de Illinois</w:t>
      </w:r>
      <w:r>
        <w:rPr>
          <w:spacing w:val="-2"/>
        </w:rPr>
        <w:t xml:space="preserve"> </w:t>
      </w:r>
      <w:r>
        <w:t>e impartió</w:t>
      </w:r>
      <w:r>
        <w:rPr>
          <w:spacing w:val="-2"/>
        </w:rPr>
        <w:t xml:space="preserve"> </w:t>
      </w:r>
      <w:r>
        <w:t>clases</w:t>
      </w:r>
      <w:r>
        <w:rPr>
          <w:spacing w:val="-2"/>
        </w:rPr>
        <w:t xml:space="preserve"> </w:t>
      </w:r>
      <w:r>
        <w:t>de verano en 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 xml:space="preserve">de Puerto Rico. En 1966, </w:t>
      </w:r>
      <w:proofErr w:type="spellStart"/>
      <w:r>
        <w:t>Niddrie</w:t>
      </w:r>
      <w:proofErr w:type="spellEnd"/>
      <w:r>
        <w:t xml:space="preserve"> trabajó</w:t>
      </w:r>
      <w:r>
        <w:rPr>
          <w:spacing w:val="-1"/>
        </w:rPr>
        <w:t xml:space="preserve"> </w:t>
      </w:r>
      <w:r>
        <w:t>como profesor en el Departamento de Geografía de la Universidad de Florida y se jubiló en 1988.</w:t>
      </w:r>
    </w:p>
    <w:p w14:paraId="2AE1C950" w14:textId="77777777" w:rsidR="00F22656" w:rsidRDefault="00604CAF">
      <w:pPr>
        <w:pStyle w:val="BodyText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1C99A" wp14:editId="2AE1C99B">
                <wp:simplePos x="0" y="0"/>
                <wp:positionH relativeFrom="page">
                  <wp:posOffset>914400</wp:posOffset>
                </wp:positionH>
                <wp:positionV relativeFrom="paragraph">
                  <wp:posOffset>224827</wp:posOffset>
                </wp:positionV>
                <wp:extent cx="59436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13B9" id="Graphic 2" o:spid="_x0000_s1026" style="position:absolute;margin-left:1in;margin-top:17.7pt;width:468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NirLP7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51" w14:textId="77777777" w:rsidR="00F22656" w:rsidRDefault="00F22656">
      <w:pPr>
        <w:pStyle w:val="BodyText"/>
        <w:spacing w:before="147"/>
        <w:rPr>
          <w:sz w:val="27"/>
        </w:rPr>
      </w:pPr>
    </w:p>
    <w:p w14:paraId="2AE1C952" w14:textId="77777777" w:rsidR="00F22656" w:rsidRDefault="00604CAF">
      <w:pPr>
        <w:pStyle w:val="Heading1"/>
        <w:spacing w:before="1"/>
      </w:pPr>
      <w:r>
        <w:t>Importancia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Contenido</w:t>
      </w:r>
    </w:p>
    <w:p w14:paraId="2AE1C953" w14:textId="77777777" w:rsidR="00F22656" w:rsidRDefault="00604CAF">
      <w:pPr>
        <w:pStyle w:val="BodyText"/>
        <w:spacing w:before="182" w:line="261" w:lineRule="auto"/>
        <w:ind w:right="439"/>
      </w:pPr>
      <w:r>
        <w:t>La</w:t>
      </w:r>
      <w:r>
        <w:rPr>
          <w:spacing w:val="-3"/>
        </w:rPr>
        <w:t xml:space="preserve"> </w:t>
      </w:r>
      <w:r>
        <w:t>colección</w:t>
      </w:r>
      <w:r>
        <w:rPr>
          <w:spacing w:val="-5"/>
        </w:rPr>
        <w:t xml:space="preserve"> </w:t>
      </w:r>
      <w:proofErr w:type="gramStart"/>
      <w:r>
        <w:t>consiste</w:t>
      </w:r>
      <w:r>
        <w:rPr>
          <w:spacing w:val="-3"/>
        </w:rPr>
        <w:t xml:space="preserve"> </w:t>
      </w:r>
      <w:r>
        <w:t>de</w:t>
      </w:r>
      <w:proofErr w:type="gramEnd"/>
      <w:r>
        <w:rPr>
          <w:spacing w:val="-3"/>
        </w:rPr>
        <w:t xml:space="preserve"> </w:t>
      </w:r>
      <w:r>
        <w:t>informes,</w:t>
      </w:r>
      <w:r>
        <w:rPr>
          <w:spacing w:val="-5"/>
        </w:rPr>
        <w:t xml:space="preserve"> </w:t>
      </w:r>
      <w:r>
        <w:t>cartas,</w:t>
      </w:r>
      <w:r>
        <w:rPr>
          <w:spacing w:val="-3"/>
        </w:rPr>
        <w:t xml:space="preserve"> </w:t>
      </w:r>
      <w:r>
        <w:t>manuscritos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relacionadas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 desarrollo,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meteorología, la</w:t>
      </w:r>
      <w:r>
        <w:rPr>
          <w:spacing w:val="-3"/>
        </w:rPr>
        <w:t xml:space="preserve"> </w:t>
      </w:r>
      <w:r>
        <w:t>reconstrucción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demografía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Barbados,</w:t>
      </w:r>
      <w:r>
        <w:rPr>
          <w:spacing w:val="-3"/>
        </w:rPr>
        <w:t xml:space="preserve"> </w:t>
      </w:r>
      <w:r>
        <w:t>Castries</w:t>
      </w:r>
      <w:r>
        <w:rPr>
          <w:spacing w:val="-2"/>
        </w:rPr>
        <w:t xml:space="preserve"> </w:t>
      </w:r>
      <w:r>
        <w:t>(capital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Lucía),</w:t>
      </w:r>
      <w:r>
        <w:rPr>
          <w:spacing w:val="-3"/>
        </w:rPr>
        <w:t xml:space="preserve"> </w:t>
      </w:r>
      <w:r>
        <w:t>Haití,</w:t>
      </w:r>
      <w:r>
        <w:rPr>
          <w:spacing w:val="-3"/>
        </w:rPr>
        <w:t xml:space="preserve"> </w:t>
      </w:r>
      <w:r>
        <w:t>Tobago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Islas</w:t>
      </w:r>
      <w:r>
        <w:rPr>
          <w:spacing w:val="-2"/>
        </w:rPr>
        <w:t xml:space="preserve"> Malvinas.</w:t>
      </w:r>
    </w:p>
    <w:p w14:paraId="2AE1C954" w14:textId="77777777" w:rsidR="00F22656" w:rsidRDefault="00604CAF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E1C99C" wp14:editId="2AE1C99D">
                <wp:simplePos x="0" y="0"/>
                <wp:positionH relativeFrom="page">
                  <wp:posOffset>914400</wp:posOffset>
                </wp:positionH>
                <wp:positionV relativeFrom="paragraph">
                  <wp:posOffset>222142</wp:posOffset>
                </wp:positionV>
                <wp:extent cx="59436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DD518" id="Graphic 3" o:spid="_x0000_s1026" style="position:absolute;margin-left:1in;margin-top:17.5pt;width:46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55" w14:textId="77777777" w:rsidR="00F22656" w:rsidRDefault="00F22656">
      <w:pPr>
        <w:pStyle w:val="BodyText"/>
        <w:spacing w:before="62"/>
        <w:rPr>
          <w:sz w:val="27"/>
        </w:rPr>
      </w:pPr>
    </w:p>
    <w:p w14:paraId="2AE1C956" w14:textId="77777777" w:rsidR="00F22656" w:rsidRDefault="00604CAF">
      <w:pPr>
        <w:pStyle w:val="Heading1"/>
      </w:pPr>
      <w:r>
        <w:rPr>
          <w:spacing w:val="-2"/>
        </w:rPr>
        <w:t>Arreglo</w:t>
      </w:r>
    </w:p>
    <w:p w14:paraId="2AE1C957" w14:textId="77777777" w:rsidR="00F22656" w:rsidRDefault="00604CAF">
      <w:pPr>
        <w:pStyle w:val="BodyText"/>
        <w:spacing w:before="184"/>
      </w:pP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organizada</w:t>
      </w:r>
      <w:r>
        <w:rPr>
          <w:spacing w:val="-6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rPr>
          <w:spacing w:val="-2"/>
        </w:rPr>
        <w:t>cronológico.</w:t>
      </w:r>
    </w:p>
    <w:p w14:paraId="2AE1C958" w14:textId="77777777" w:rsidR="00F22656" w:rsidRDefault="00604CAF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E1C99E" wp14:editId="2AE1C99F">
                <wp:simplePos x="0" y="0"/>
                <wp:positionH relativeFrom="page">
                  <wp:posOffset>914400</wp:posOffset>
                </wp:positionH>
                <wp:positionV relativeFrom="paragraph">
                  <wp:posOffset>233724</wp:posOffset>
                </wp:positionV>
                <wp:extent cx="5943600" cy="203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943600" y="203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41428" id="Graphic 4" o:spid="_x0000_s1026" style="position:absolute;margin-left:1in;margin-top:18.4pt;width:468pt;height:1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" path="m5943600,l,,,203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59" w14:textId="77777777" w:rsidR="00F22656" w:rsidRDefault="00F22656">
      <w:pPr>
        <w:pStyle w:val="BodyText"/>
        <w:spacing w:before="59"/>
        <w:rPr>
          <w:sz w:val="27"/>
        </w:rPr>
      </w:pPr>
    </w:p>
    <w:p w14:paraId="2AE1C95A" w14:textId="77777777" w:rsidR="00F22656" w:rsidRDefault="00604CAF">
      <w:pPr>
        <w:pStyle w:val="Heading1"/>
        <w:ind w:right="4807"/>
      </w:pPr>
      <w:r>
        <w:t>Restricciones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2AE1C95B" w14:textId="77777777" w:rsidR="00F22656" w:rsidRDefault="00F22656">
      <w:pPr>
        <w:pStyle w:val="Heading1"/>
        <w:sectPr w:rsidR="00F22656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2AE1C95C" w14:textId="77777777" w:rsidR="00F22656" w:rsidRDefault="00604CAF">
      <w:pPr>
        <w:pStyle w:val="BodyText"/>
        <w:spacing w:before="82"/>
      </w:pPr>
      <w:r>
        <w:lastRenderedPageBreak/>
        <w:t>La</w:t>
      </w:r>
      <w:r>
        <w:rPr>
          <w:spacing w:val="-4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abierta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público.</w:t>
      </w:r>
    </w:p>
    <w:p w14:paraId="2AE1C95D" w14:textId="77777777" w:rsidR="00F22656" w:rsidRDefault="00604CAF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1C9A0" wp14:editId="2AE1C9A1">
                <wp:simplePos x="0" y="0"/>
                <wp:positionH relativeFrom="page">
                  <wp:posOffset>914400</wp:posOffset>
                </wp:positionH>
                <wp:positionV relativeFrom="paragraph">
                  <wp:posOffset>234326</wp:posOffset>
                </wp:positionV>
                <wp:extent cx="5943600" cy="203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943600" y="203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D780B" id="Graphic 5" o:spid="_x0000_s1026" style="position:absolute;margin-left:1in;margin-top:18.45pt;width:468pt;height:1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" path="m5943600,l,,,20320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5E" w14:textId="77777777" w:rsidR="00F22656" w:rsidRDefault="00604CAF">
      <w:pPr>
        <w:pStyle w:val="Heading1"/>
        <w:spacing w:before="277"/>
      </w:pPr>
      <w:r>
        <w:t>Referencia</w:t>
      </w:r>
      <w:r>
        <w:rPr>
          <w:spacing w:val="-8"/>
        </w:rPr>
        <w:t xml:space="preserve"> </w:t>
      </w:r>
      <w:r>
        <w:rPr>
          <w:spacing w:val="-2"/>
        </w:rPr>
        <w:t>Bibliográfica</w:t>
      </w:r>
    </w:p>
    <w:p w14:paraId="2AE1C95F" w14:textId="77777777" w:rsidR="00F22656" w:rsidRDefault="00F22656">
      <w:pPr>
        <w:pStyle w:val="BodyText"/>
        <w:spacing w:before="1"/>
        <w:rPr>
          <w:b/>
          <w:sz w:val="27"/>
        </w:rPr>
      </w:pPr>
    </w:p>
    <w:p w14:paraId="2AE1C960" w14:textId="77777777" w:rsidR="00F22656" w:rsidRDefault="00604CAF">
      <w:pPr>
        <w:pStyle w:val="BodyText"/>
        <w:spacing w:line="261" w:lineRule="auto"/>
        <w:ind w:right="439"/>
      </w:pPr>
      <w:r>
        <w:t>[Identificación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objeto], Documentos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proofErr w:type="spellStart"/>
      <w:r>
        <w:t>Niddrie</w:t>
      </w:r>
      <w:proofErr w:type="spellEnd"/>
      <w:r>
        <w:t>,</w:t>
      </w:r>
      <w:r>
        <w:rPr>
          <w:spacing w:val="-4"/>
        </w:rPr>
        <w:t xml:space="preserve"> </w:t>
      </w:r>
      <w:r>
        <w:t>Colecciones</w:t>
      </w:r>
      <w:r>
        <w:rPr>
          <w:spacing w:val="-4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Área,</w:t>
      </w:r>
      <w:r>
        <w:rPr>
          <w:spacing w:val="-2"/>
        </w:rPr>
        <w:t xml:space="preserve"> </w:t>
      </w:r>
      <w:r>
        <w:t>Biblioteca Smathers, Universidad de Florida, Gainesville, Florida.</w:t>
      </w:r>
    </w:p>
    <w:p w14:paraId="2AE1C961" w14:textId="77777777" w:rsidR="00F22656" w:rsidRDefault="00604CAF">
      <w:pPr>
        <w:pStyle w:val="Heading1"/>
        <w:spacing w:before="155"/>
      </w:pPr>
      <w:r>
        <w:t>Información</w:t>
      </w:r>
      <w:r>
        <w:rPr>
          <w:spacing w:val="-9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Adquisición</w:t>
      </w:r>
    </w:p>
    <w:p w14:paraId="2AE1C962" w14:textId="77777777" w:rsidR="00F22656" w:rsidRDefault="00604CAF">
      <w:pPr>
        <w:pStyle w:val="BodyText"/>
        <w:spacing w:before="310" w:line="261" w:lineRule="auto"/>
        <w:ind w:right="439"/>
      </w:pPr>
      <w:r>
        <w:t>La</w:t>
      </w:r>
      <w:r>
        <w:rPr>
          <w:spacing w:val="-2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donada</w:t>
      </w:r>
      <w:r>
        <w:rPr>
          <w:spacing w:val="-2"/>
        </w:rPr>
        <w:t xml:space="preserve"> </w:t>
      </w:r>
      <w:r>
        <w:t>originalmente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Wyoming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proofErr w:type="spellStart"/>
      <w:r>
        <w:t>Niddrie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posteriormente fue transferida por la Universidad de Wyoming a la Universidad de Florida.</w:t>
      </w:r>
    </w:p>
    <w:p w14:paraId="2AE1C963" w14:textId="77777777" w:rsidR="00F22656" w:rsidRDefault="00604CAF">
      <w:pPr>
        <w:pStyle w:val="BodyText"/>
        <w:spacing w:before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E1C9A2" wp14:editId="2AE1C9A3">
                <wp:simplePos x="0" y="0"/>
                <wp:positionH relativeFrom="page">
                  <wp:posOffset>914400</wp:posOffset>
                </wp:positionH>
                <wp:positionV relativeFrom="paragraph">
                  <wp:posOffset>222971</wp:posOffset>
                </wp:positionV>
                <wp:extent cx="5943600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FA4F" id="Graphic 6" o:spid="_x0000_s1026" style="position:absolute;margin-left:1in;margin-top:17.55pt;width:468pt;height:1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" path="m5943600,l,,,1968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64" w14:textId="77777777" w:rsidR="00F22656" w:rsidRDefault="00F22656">
      <w:pPr>
        <w:pStyle w:val="BodyText"/>
        <w:spacing w:before="99"/>
        <w:rPr>
          <w:sz w:val="27"/>
        </w:rPr>
      </w:pPr>
    </w:p>
    <w:p w14:paraId="2AE1C965" w14:textId="77777777" w:rsidR="00F22656" w:rsidRDefault="00604CAF">
      <w:pPr>
        <w:pStyle w:val="Heading1"/>
      </w:pPr>
      <w:r>
        <w:rPr>
          <w:spacing w:val="-2"/>
        </w:rPr>
        <w:t>Inventario</w:t>
      </w:r>
    </w:p>
    <w:p w14:paraId="2AE1C966" w14:textId="77777777" w:rsidR="00F22656" w:rsidRDefault="00F22656">
      <w:pPr>
        <w:pStyle w:val="BodyText"/>
        <w:spacing w:before="128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020"/>
        <w:gridCol w:w="7646"/>
      </w:tblGrid>
      <w:tr w:rsidR="00F22656" w14:paraId="2AE1C96A" w14:textId="77777777">
        <w:trPr>
          <w:trHeight w:val="299"/>
        </w:trPr>
        <w:tc>
          <w:tcPr>
            <w:tcW w:w="686" w:type="dxa"/>
          </w:tcPr>
          <w:p w14:paraId="2AE1C967" w14:textId="77777777" w:rsidR="00F22656" w:rsidRDefault="00604CAF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020" w:type="dxa"/>
          </w:tcPr>
          <w:p w14:paraId="2AE1C968" w14:textId="77777777" w:rsidR="00F22656" w:rsidRDefault="00604CAF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646" w:type="dxa"/>
          </w:tcPr>
          <w:p w14:paraId="2AE1C969" w14:textId="77777777" w:rsidR="00F22656" w:rsidRDefault="00F2265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22656" w14:paraId="2AE1C96E" w14:textId="77777777">
        <w:trPr>
          <w:trHeight w:val="621"/>
        </w:trPr>
        <w:tc>
          <w:tcPr>
            <w:tcW w:w="686" w:type="dxa"/>
          </w:tcPr>
          <w:p w14:paraId="2AE1C96B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6C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646" w:type="dxa"/>
          </w:tcPr>
          <w:p w14:paraId="2AE1C96D" w14:textId="77777777" w:rsidR="00F22656" w:rsidRDefault="00604CAF">
            <w:pPr>
              <w:pStyle w:val="TableParagraph"/>
              <w:spacing w:line="240" w:lineRule="auto"/>
              <w:ind w:left="106" w:right="145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meteorológico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Islas Malvinas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dependencias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(Tierra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Graham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 Islas Shetland del Sur) 1944 a 1956. 30 de marzo de 1946</w:t>
            </w:r>
          </w:p>
        </w:tc>
      </w:tr>
      <w:tr w:rsidR="00F22656" w14:paraId="2AE1C972" w14:textId="77777777">
        <w:trPr>
          <w:trHeight w:val="827"/>
        </w:trPr>
        <w:tc>
          <w:tcPr>
            <w:tcW w:w="686" w:type="dxa"/>
          </w:tcPr>
          <w:p w14:paraId="2AE1C96F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70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646" w:type="dxa"/>
          </w:tcPr>
          <w:p w14:paraId="2AE1C971" w14:textId="77777777" w:rsidR="00F22656" w:rsidRDefault="00604CAF">
            <w:pPr>
              <w:pStyle w:val="TableParagraph"/>
              <w:spacing w:line="240" w:lineRule="auto"/>
              <w:ind w:left="106" w:right="145"/>
              <w:rPr>
                <w:sz w:val="18"/>
              </w:rPr>
            </w:pPr>
            <w:r>
              <w:rPr>
                <w:sz w:val="18"/>
              </w:rPr>
              <w:t>4to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esquema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suplementario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Castries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"Informe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propuestas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planificación urbana para la reurbanización de la zona o la ciudad de Castries destruida por el incendio del 5 al 6 de marzo de 1951”. 1 de mayo de 1951</w:t>
            </w:r>
          </w:p>
        </w:tc>
      </w:tr>
      <w:tr w:rsidR="00F22656" w14:paraId="2AE1C976" w14:textId="77777777">
        <w:trPr>
          <w:trHeight w:val="414"/>
        </w:trPr>
        <w:tc>
          <w:tcPr>
            <w:tcW w:w="686" w:type="dxa"/>
          </w:tcPr>
          <w:p w14:paraId="2AE1C973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74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646" w:type="dxa"/>
          </w:tcPr>
          <w:p w14:paraId="2AE1C975" w14:textId="77777777" w:rsidR="00F22656" w:rsidRDefault="00604CAF">
            <w:pPr>
              <w:pStyle w:val="TableParagraph"/>
              <w:spacing w:line="208" w:lineRule="exact"/>
              <w:ind w:left="106" w:right="145"/>
              <w:rPr>
                <w:sz w:val="18"/>
              </w:rPr>
            </w:pPr>
            <w:r>
              <w:rPr>
                <w:sz w:val="18"/>
              </w:rPr>
              <w:t>Extracto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Architects</w:t>
            </w:r>
            <w:proofErr w:type="spellEnd"/>
            <w:r>
              <w:rPr>
                <w:sz w:val="18"/>
              </w:rPr>
              <w:t>'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Journal</w:t>
            </w:r>
            <w:proofErr w:type="spellEnd"/>
            <w:r>
              <w:rPr>
                <w:sz w:val="18"/>
              </w:rPr>
              <w:t xml:space="preserve">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"Replanificación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Castries: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Lucía". 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1954</w:t>
            </w:r>
          </w:p>
        </w:tc>
      </w:tr>
      <w:tr w:rsidR="00F22656" w14:paraId="2AE1C97A" w14:textId="77777777">
        <w:trPr>
          <w:trHeight w:val="298"/>
        </w:trPr>
        <w:tc>
          <w:tcPr>
            <w:tcW w:w="686" w:type="dxa"/>
          </w:tcPr>
          <w:p w14:paraId="2AE1C977" w14:textId="77777777" w:rsidR="00F22656" w:rsidRDefault="00604CAF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78" w14:textId="77777777" w:rsidR="00F22656" w:rsidRDefault="00604CAF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646" w:type="dxa"/>
          </w:tcPr>
          <w:p w14:paraId="2AE1C979" w14:textId="77777777" w:rsidR="00F22656" w:rsidRDefault="00604CAF">
            <w:pPr>
              <w:pStyle w:val="TableParagraph"/>
              <w:spacing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Tobago. 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F22656" w14:paraId="2AE1C97E" w14:textId="77777777">
        <w:trPr>
          <w:trHeight w:val="299"/>
        </w:trPr>
        <w:tc>
          <w:tcPr>
            <w:tcW w:w="686" w:type="dxa"/>
          </w:tcPr>
          <w:p w14:paraId="2AE1C97B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7C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646" w:type="dxa"/>
          </w:tcPr>
          <w:p w14:paraId="2AE1C97D" w14:textId="77777777" w:rsidR="00F22656" w:rsidRDefault="00604CA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Reporte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Haití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Sidney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Mintz.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1957</w:t>
            </w:r>
          </w:p>
        </w:tc>
      </w:tr>
      <w:tr w:rsidR="00F22656" w14:paraId="2AE1C982" w14:textId="77777777">
        <w:trPr>
          <w:trHeight w:val="299"/>
        </w:trPr>
        <w:tc>
          <w:tcPr>
            <w:tcW w:w="686" w:type="dxa"/>
          </w:tcPr>
          <w:p w14:paraId="2AE1C97F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80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646" w:type="dxa"/>
          </w:tcPr>
          <w:p w14:paraId="2AE1C981" w14:textId="77777777" w:rsidR="00F22656" w:rsidRDefault="00604CA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"Reconstrucción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Castries 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Lucía".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1958</w:t>
            </w:r>
          </w:p>
        </w:tc>
      </w:tr>
      <w:tr w:rsidR="00F22656" w14:paraId="2AE1C986" w14:textId="77777777">
        <w:trPr>
          <w:trHeight w:val="414"/>
        </w:trPr>
        <w:tc>
          <w:tcPr>
            <w:tcW w:w="686" w:type="dxa"/>
          </w:tcPr>
          <w:p w14:paraId="2AE1C983" w14:textId="77777777" w:rsidR="00F22656" w:rsidRDefault="00604CAF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84" w14:textId="77777777" w:rsidR="00F22656" w:rsidRDefault="00604CAF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646" w:type="dxa"/>
          </w:tcPr>
          <w:p w14:paraId="2AE1C985" w14:textId="77777777" w:rsidR="00F22656" w:rsidRDefault="00604CAF">
            <w:pPr>
              <w:pStyle w:val="TableParagraph"/>
              <w:ind w:left="106" w:right="43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Projecto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Cuencas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Hidrográficas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Desarrollo Haitiano-americano. Septiembre 1960</w:t>
            </w:r>
          </w:p>
        </w:tc>
      </w:tr>
      <w:tr w:rsidR="00F22656" w14:paraId="2AE1C98A" w14:textId="77777777">
        <w:trPr>
          <w:trHeight w:val="414"/>
        </w:trPr>
        <w:tc>
          <w:tcPr>
            <w:tcW w:w="686" w:type="dxa"/>
          </w:tcPr>
          <w:p w14:paraId="2AE1C987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88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646" w:type="dxa"/>
          </w:tcPr>
          <w:p w14:paraId="2AE1C989" w14:textId="77777777" w:rsidR="00F22656" w:rsidRDefault="00604CAF">
            <w:pPr>
              <w:pStyle w:val="TableParagraph"/>
              <w:ind w:left="106" w:right="145"/>
              <w:rPr>
                <w:sz w:val="18"/>
              </w:rPr>
            </w:pPr>
            <w:r>
              <w:rPr>
                <w:sz w:val="18"/>
              </w:rPr>
              <w:t>Charla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impartida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Delej.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Agrícola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Industrial. 1 de julio de 1962</w:t>
            </w:r>
          </w:p>
        </w:tc>
      </w:tr>
      <w:tr w:rsidR="00F22656" w14:paraId="2AE1C98E" w14:textId="77777777">
        <w:trPr>
          <w:trHeight w:val="414"/>
        </w:trPr>
        <w:tc>
          <w:tcPr>
            <w:tcW w:w="686" w:type="dxa"/>
          </w:tcPr>
          <w:p w14:paraId="2AE1C98B" w14:textId="77777777" w:rsidR="00F22656" w:rsidRDefault="00604CAF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20" w:type="dxa"/>
          </w:tcPr>
          <w:p w14:paraId="2AE1C98C" w14:textId="77777777" w:rsidR="00F22656" w:rsidRDefault="00604CAF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646" w:type="dxa"/>
          </w:tcPr>
          <w:p w14:paraId="2AE1C98D" w14:textId="77777777" w:rsidR="00F22656" w:rsidRDefault="00604CAF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Instituto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Geógrafos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Británicos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demográfico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agricultura de pequeña escala barbadense". Enero 1965</w:t>
            </w:r>
          </w:p>
        </w:tc>
      </w:tr>
    </w:tbl>
    <w:p w14:paraId="2AE1C98F" w14:textId="77777777" w:rsidR="00F22656" w:rsidRDefault="00F22656">
      <w:pPr>
        <w:pStyle w:val="BodyText"/>
        <w:rPr>
          <w:b/>
          <w:sz w:val="20"/>
        </w:rPr>
      </w:pPr>
    </w:p>
    <w:p w14:paraId="2AE1C990" w14:textId="77777777" w:rsidR="00F22656" w:rsidRDefault="00604CAF">
      <w:pPr>
        <w:pStyle w:val="BodyText"/>
        <w:spacing w:before="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E1C9A4" wp14:editId="2AE1C9A5">
                <wp:simplePos x="0" y="0"/>
                <wp:positionH relativeFrom="page">
                  <wp:posOffset>914400</wp:posOffset>
                </wp:positionH>
                <wp:positionV relativeFrom="paragraph">
                  <wp:posOffset>192163</wp:posOffset>
                </wp:positionV>
                <wp:extent cx="5943600" cy="203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19"/>
                              </a:lnTo>
                              <a:lnTo>
                                <a:pt x="5943600" y="20319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14093" id="Graphic 7" o:spid="_x0000_s1026" style="position:absolute;margin-left:1in;margin-top:15.15pt;width:468pt;height:1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" path="m5943600,l,,,20319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E1C991" w14:textId="77777777" w:rsidR="00F22656" w:rsidRDefault="00F22656">
      <w:pPr>
        <w:pStyle w:val="BodyText"/>
        <w:spacing w:before="49"/>
        <w:rPr>
          <w:b/>
          <w:sz w:val="27"/>
        </w:rPr>
      </w:pPr>
    </w:p>
    <w:p w14:paraId="2AE1C992" w14:textId="77777777" w:rsidR="00F22656" w:rsidRDefault="00604CAF">
      <w:pPr>
        <w:pStyle w:val="Heading1"/>
        <w:spacing w:before="1"/>
      </w:pPr>
      <w:r>
        <w:t>Temas</w:t>
      </w:r>
      <w:r>
        <w:rPr>
          <w:spacing w:val="-7"/>
        </w:rPr>
        <w:t xml:space="preserve"> </w:t>
      </w:r>
      <w:r>
        <w:t>Seleccionados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rPr>
          <w:spacing w:val="-4"/>
        </w:rPr>
        <w:t>Clave</w:t>
      </w:r>
    </w:p>
    <w:p w14:paraId="2AE1C993" w14:textId="77777777" w:rsidR="00F22656" w:rsidRDefault="00F22656">
      <w:pPr>
        <w:pStyle w:val="BodyText"/>
        <w:spacing w:before="104"/>
        <w:rPr>
          <w:b/>
          <w:sz w:val="27"/>
        </w:rPr>
      </w:pPr>
    </w:p>
    <w:p w14:paraId="2AE1C994" w14:textId="77777777" w:rsidR="00F22656" w:rsidRDefault="00604CAF">
      <w:pPr>
        <w:pStyle w:val="BodyText"/>
        <w:ind w:right="8532"/>
      </w:pPr>
      <w:r>
        <w:t>Islas</w:t>
      </w:r>
      <w:r>
        <w:rPr>
          <w:spacing w:val="-13"/>
        </w:rPr>
        <w:t xml:space="preserve"> </w:t>
      </w:r>
      <w:r>
        <w:t xml:space="preserve">Malvinas. </w:t>
      </w:r>
      <w:r>
        <w:rPr>
          <w:spacing w:val="-2"/>
        </w:rPr>
        <w:t>Barbados.</w:t>
      </w:r>
    </w:p>
    <w:p w14:paraId="2AE1C995" w14:textId="77777777" w:rsidR="00F22656" w:rsidRDefault="00604CAF">
      <w:pPr>
        <w:pStyle w:val="BodyText"/>
        <w:spacing w:before="1"/>
        <w:ind w:right="8532"/>
      </w:pPr>
      <w:r>
        <w:rPr>
          <w:spacing w:val="-2"/>
        </w:rPr>
        <w:t>Geografía. Haití.</w:t>
      </w:r>
    </w:p>
    <w:p w14:paraId="2AE1C996" w14:textId="77777777" w:rsidR="00F22656" w:rsidRDefault="00604CAF">
      <w:pPr>
        <w:pStyle w:val="BodyText"/>
        <w:ind w:right="8332"/>
      </w:pPr>
      <w:r>
        <w:t>Antillas</w:t>
      </w:r>
      <w:r>
        <w:rPr>
          <w:spacing w:val="-13"/>
        </w:rPr>
        <w:t xml:space="preserve"> </w:t>
      </w:r>
      <w:r>
        <w:t>Menores. Santa Lucía.</w:t>
      </w:r>
    </w:p>
    <w:p w14:paraId="2AE1C997" w14:textId="77777777" w:rsidR="00F22656" w:rsidRDefault="00604CAF">
      <w:pPr>
        <w:pStyle w:val="BodyText"/>
      </w:pPr>
      <w:r>
        <w:t>Trinidad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Tobago.</w:t>
      </w:r>
    </w:p>
    <w:sectPr w:rsidR="00F22656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656"/>
    <w:rsid w:val="00262994"/>
    <w:rsid w:val="005705B3"/>
    <w:rsid w:val="00604CAF"/>
    <w:rsid w:val="00F2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C942"/>
  <w15:docId w15:val="{5BFE04B7-4B38-46EC-B10D-528214A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262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9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dingaids.uflib.ufl.edu/repositories/2/resources/1756" TargetMode="External"/><Relationship Id="rId4" Type="http://schemas.openxmlformats.org/officeDocument/2006/relationships/hyperlink" Target="https://sasc.uflib.ufl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2</cp:revision>
  <dcterms:created xsi:type="dcterms:W3CDTF">2026-04-03T20:13:00Z</dcterms:created>
  <dcterms:modified xsi:type="dcterms:W3CDTF">2026-04-24T18:38:00Z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